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080"/>
          <w:tab w:val="left" w:pos="7560"/>
          <w:tab w:val="left" w:pos="7920"/>
        </w:tabs>
        <w:spacing w:line="720" w:lineRule="auto"/>
        <w:jc w:val="center"/>
        <w:rPr>
          <w:rFonts w:hint="eastAsia" w:ascii="Calibri" w:hAnsi="Calibri" w:eastAsia="黑体" w:cs="Times New Roman"/>
          <w:sz w:val="36"/>
          <w:szCs w:val="36"/>
        </w:rPr>
      </w:pPr>
      <w:bookmarkStart w:id="0" w:name="_GoBack"/>
      <w:bookmarkEnd w:id="0"/>
      <w:r>
        <w:rPr>
          <w:rFonts w:hint="eastAsia" w:ascii="Calibri" w:hAnsi="Calibri" w:eastAsia="黑体" w:cs="Times New Roman"/>
          <w:sz w:val="36"/>
          <w:szCs w:val="36"/>
        </w:rPr>
        <w:t>常州大学“主题党日活动”方案立项申报表</w:t>
      </w:r>
    </w:p>
    <w:tbl>
      <w:tblPr>
        <w:tblW w:w="8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900"/>
        <w:gridCol w:w="1177"/>
        <w:gridCol w:w="909"/>
        <w:gridCol w:w="1506"/>
        <w:gridCol w:w="1995"/>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405" w:hRule="atLeast"/>
          <w:jc w:val="center"/>
        </w:trPr>
        <w:tc>
          <w:tcPr>
            <w:tcW w:w="2077" w:type="dxa"/>
            <w:gridSpan w:val="2"/>
            <w:vAlign w:val="center"/>
          </w:tcPr>
          <w:p>
            <w:pPr>
              <w:snapToGrid w:val="0"/>
              <w:spacing w:line="440" w:lineRule="exact"/>
              <w:rPr>
                <w:rFonts w:hint="eastAsia" w:ascii="Calibri" w:hAnsi="Calibri" w:eastAsia="宋体" w:cs="Times New Roman"/>
                <w:bCs/>
                <w:sz w:val="28"/>
                <w:szCs w:val="28"/>
              </w:rPr>
            </w:pPr>
            <w:r>
              <w:rPr>
                <w:rFonts w:hint="eastAsia" w:ascii="Calibri" w:hAnsi="Calibri" w:eastAsia="宋体" w:cs="Times New Roman"/>
                <w:bCs/>
                <w:sz w:val="28"/>
                <w:szCs w:val="28"/>
              </w:rPr>
              <w:t>党日活动名称</w:t>
            </w:r>
          </w:p>
        </w:tc>
        <w:tc>
          <w:tcPr>
            <w:tcW w:w="6201" w:type="dxa"/>
            <w:gridSpan w:val="4"/>
            <w:vAlign w:val="center"/>
          </w:tcPr>
          <w:p>
            <w:pPr>
              <w:snapToGrid w:val="0"/>
              <w:spacing w:line="440" w:lineRule="exact"/>
              <w:jc w:val="center"/>
              <w:rPr>
                <w:rFonts w:hint="eastAsia" w:ascii="Calibri" w:hAnsi="Calibri" w:eastAsia="宋体" w:cs="Times New Roman"/>
                <w:sz w:val="28"/>
                <w:szCs w:val="28"/>
              </w:rPr>
            </w:pPr>
            <w:r>
              <w:rPr>
                <w:rFonts w:hint="eastAsia"/>
                <w:sz w:val="28"/>
                <w:szCs w:val="28"/>
              </w:rPr>
              <w:t>论核心价值之本，强学风建设之基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405" w:hRule="atLeast"/>
          <w:jc w:val="center"/>
        </w:trPr>
        <w:tc>
          <w:tcPr>
            <w:tcW w:w="2077" w:type="dxa"/>
            <w:gridSpan w:val="2"/>
            <w:vAlign w:val="center"/>
          </w:tcPr>
          <w:p>
            <w:pPr>
              <w:adjustRightInd w:val="0"/>
              <w:snapToGrid w:val="0"/>
              <w:spacing w:line="440" w:lineRule="exact"/>
              <w:rPr>
                <w:rFonts w:hint="eastAsia" w:ascii="Calibri" w:hAnsi="Calibri" w:eastAsia="宋体" w:cs="Times New Roman"/>
                <w:bCs/>
                <w:sz w:val="28"/>
                <w:szCs w:val="28"/>
              </w:rPr>
            </w:pPr>
            <w:r>
              <w:rPr>
                <w:rFonts w:hint="eastAsia" w:ascii="Calibri" w:hAnsi="Calibri" w:eastAsia="宋体" w:cs="Times New Roman"/>
                <w:bCs/>
                <w:sz w:val="28"/>
                <w:szCs w:val="28"/>
              </w:rPr>
              <w:t>党组织名称</w:t>
            </w:r>
          </w:p>
        </w:tc>
        <w:tc>
          <w:tcPr>
            <w:tcW w:w="6201" w:type="dxa"/>
            <w:gridSpan w:val="4"/>
            <w:vAlign w:val="center"/>
          </w:tcPr>
          <w:p>
            <w:pPr>
              <w:snapToGrid w:val="0"/>
              <w:spacing w:line="440" w:lineRule="exact"/>
              <w:jc w:val="center"/>
              <w:rPr>
                <w:rFonts w:hint="eastAsia" w:ascii="Calibri" w:hAnsi="Calibri" w:eastAsia="宋体" w:cs="Times New Roman"/>
                <w:sz w:val="28"/>
                <w:szCs w:val="28"/>
              </w:rPr>
            </w:pPr>
            <w:r>
              <w:rPr>
                <w:rFonts w:hint="eastAsia" w:ascii="Calibri" w:hAnsi="Calibri" w:eastAsia="宋体" w:cs="Times New Roman"/>
                <w:sz w:val="28"/>
                <w:szCs w:val="28"/>
              </w:rPr>
              <w:t>文法学院学生党支部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395" w:hRule="atLeast"/>
          <w:jc w:val="center"/>
        </w:trPr>
        <w:tc>
          <w:tcPr>
            <w:tcW w:w="2077" w:type="dxa"/>
            <w:gridSpan w:val="2"/>
            <w:vAlign w:val="center"/>
          </w:tcPr>
          <w:p>
            <w:pPr>
              <w:snapToGrid w:val="0"/>
              <w:spacing w:line="440" w:lineRule="exact"/>
              <w:rPr>
                <w:rFonts w:hint="eastAsia" w:ascii="Calibri" w:hAnsi="Calibri" w:eastAsia="宋体" w:cs="Times New Roman"/>
                <w:bCs/>
                <w:sz w:val="28"/>
                <w:szCs w:val="28"/>
              </w:rPr>
            </w:pPr>
            <w:r>
              <w:rPr>
                <w:rFonts w:hint="eastAsia" w:ascii="Calibri" w:hAnsi="Calibri" w:eastAsia="宋体" w:cs="Times New Roman"/>
                <w:bCs/>
                <w:sz w:val="28"/>
                <w:szCs w:val="28"/>
              </w:rPr>
              <w:t>党组织负责人</w:t>
            </w:r>
          </w:p>
        </w:tc>
        <w:tc>
          <w:tcPr>
            <w:tcW w:w="909" w:type="dxa"/>
            <w:vAlign w:val="center"/>
          </w:tcPr>
          <w:p>
            <w:pPr>
              <w:snapToGrid w:val="0"/>
              <w:spacing w:line="440" w:lineRule="exact"/>
              <w:jc w:val="center"/>
              <w:rPr>
                <w:rFonts w:hint="eastAsia" w:ascii="Calibri" w:hAnsi="Calibri" w:eastAsia="宋体" w:cs="Times New Roman"/>
                <w:bCs/>
                <w:sz w:val="28"/>
                <w:szCs w:val="28"/>
              </w:rPr>
            </w:pPr>
            <w:r>
              <w:rPr>
                <w:rFonts w:hint="eastAsia" w:ascii="Calibri" w:hAnsi="Calibri" w:eastAsia="宋体" w:cs="Times New Roman"/>
                <w:bCs/>
                <w:sz w:val="28"/>
                <w:szCs w:val="28"/>
              </w:rPr>
              <w:t>姓 名</w:t>
            </w:r>
          </w:p>
        </w:tc>
        <w:tc>
          <w:tcPr>
            <w:tcW w:w="1506" w:type="dxa"/>
            <w:vAlign w:val="center"/>
          </w:tcPr>
          <w:p>
            <w:pPr>
              <w:snapToGrid w:val="0"/>
              <w:spacing w:line="440" w:lineRule="exact"/>
              <w:jc w:val="center"/>
              <w:rPr>
                <w:rFonts w:hint="eastAsia" w:ascii="Calibri" w:hAnsi="Calibri" w:eastAsia="宋体" w:cs="Times New Roman"/>
                <w:sz w:val="28"/>
                <w:szCs w:val="28"/>
              </w:rPr>
            </w:pPr>
            <w:r>
              <w:rPr>
                <w:rFonts w:hint="eastAsia" w:ascii="Calibri" w:hAnsi="Calibri" w:eastAsia="宋体" w:cs="Times New Roman"/>
                <w:sz w:val="28"/>
                <w:szCs w:val="28"/>
              </w:rPr>
              <w:t>邓伟</w:t>
            </w:r>
          </w:p>
        </w:tc>
        <w:tc>
          <w:tcPr>
            <w:tcW w:w="1995" w:type="dxa"/>
            <w:vAlign w:val="center"/>
          </w:tcPr>
          <w:p>
            <w:pPr>
              <w:snapToGrid w:val="0"/>
              <w:spacing w:line="440" w:lineRule="exact"/>
              <w:rPr>
                <w:rFonts w:hint="eastAsia" w:ascii="Calibri" w:hAnsi="Calibri" w:eastAsia="宋体" w:cs="Times New Roman"/>
                <w:sz w:val="28"/>
                <w:szCs w:val="28"/>
              </w:rPr>
            </w:pPr>
            <w:r>
              <w:rPr>
                <w:rFonts w:hint="eastAsia" w:ascii="Calibri" w:hAnsi="Calibri" w:eastAsia="宋体" w:cs="Times New Roman"/>
                <w:bCs/>
                <w:sz w:val="28"/>
                <w:szCs w:val="28"/>
              </w:rPr>
              <w:t>党内职务</w:t>
            </w:r>
          </w:p>
        </w:tc>
        <w:tc>
          <w:tcPr>
            <w:tcW w:w="1791" w:type="dxa"/>
            <w:vAlign w:val="center"/>
          </w:tcPr>
          <w:p>
            <w:pPr>
              <w:snapToGrid w:val="0"/>
              <w:spacing w:line="440" w:lineRule="exact"/>
              <w:rPr>
                <w:rFonts w:hint="eastAsia" w:ascii="Calibri" w:hAnsi="Calibri" w:eastAsia="宋体" w:cs="Times New Roman"/>
                <w:szCs w:val="21"/>
              </w:rPr>
            </w:pPr>
            <w:r>
              <w:rPr>
                <w:rFonts w:hint="eastAsia" w:ascii="Calibri" w:hAnsi="Calibri" w:eastAsia="宋体" w:cs="Times New Roman"/>
                <w:bCs/>
                <w:sz w:val="28"/>
                <w:szCs w:val="28"/>
              </w:rPr>
              <w:t>文法学院学生党支部书记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301" w:hRule="atLeast"/>
          <w:jc w:val="center"/>
        </w:trPr>
        <w:tc>
          <w:tcPr>
            <w:tcW w:w="2077" w:type="dxa"/>
            <w:gridSpan w:val="2"/>
            <w:vAlign w:val="center"/>
          </w:tcPr>
          <w:p>
            <w:pPr>
              <w:snapToGrid w:val="0"/>
              <w:spacing w:line="440" w:lineRule="exact"/>
              <w:rPr>
                <w:rFonts w:hint="eastAsia" w:ascii="Calibri" w:hAnsi="Calibri" w:eastAsia="宋体" w:cs="Times New Roman"/>
                <w:bCs/>
                <w:sz w:val="28"/>
                <w:szCs w:val="28"/>
              </w:rPr>
            </w:pPr>
            <w:r>
              <w:rPr>
                <w:rFonts w:hint="eastAsia" w:ascii="Calibri" w:hAnsi="Calibri" w:eastAsia="宋体" w:cs="Times New Roman"/>
                <w:bCs/>
                <w:sz w:val="28"/>
                <w:szCs w:val="28"/>
              </w:rPr>
              <w:t xml:space="preserve">拟参加活动人数     </w:t>
            </w:r>
          </w:p>
        </w:tc>
        <w:tc>
          <w:tcPr>
            <w:tcW w:w="2415" w:type="dxa"/>
            <w:gridSpan w:val="2"/>
            <w:vAlign w:val="center"/>
          </w:tcPr>
          <w:p>
            <w:pPr>
              <w:snapToGrid w:val="0"/>
              <w:spacing w:line="440" w:lineRule="exact"/>
              <w:jc w:val="center"/>
              <w:rPr>
                <w:rFonts w:hint="eastAsia" w:ascii="Calibri" w:hAnsi="Calibri" w:eastAsia="宋体" w:cs="Times New Roman"/>
                <w:sz w:val="28"/>
                <w:szCs w:val="28"/>
              </w:rPr>
            </w:pPr>
            <w:r>
              <w:rPr>
                <w:rFonts w:hint="eastAsia" w:cs="Times New Roman"/>
                <w:sz w:val="28"/>
                <w:szCs w:val="28"/>
                <w:lang w:val="en-US" w:eastAsia="zh-CN"/>
              </w:rPr>
              <w:t>3</w:t>
            </w:r>
            <w:r>
              <w:rPr>
                <w:rFonts w:hint="eastAsia" w:ascii="Calibri" w:hAnsi="Calibri" w:eastAsia="宋体" w:cs="Times New Roman"/>
                <w:sz w:val="28"/>
                <w:szCs w:val="28"/>
              </w:rPr>
              <w:t>00人</w:t>
            </w:r>
          </w:p>
        </w:tc>
        <w:tc>
          <w:tcPr>
            <w:tcW w:w="1995" w:type="dxa"/>
            <w:vAlign w:val="center"/>
          </w:tcPr>
          <w:p>
            <w:pPr>
              <w:snapToGrid w:val="0"/>
              <w:spacing w:line="440" w:lineRule="exact"/>
              <w:rPr>
                <w:rFonts w:hint="eastAsia" w:ascii="Calibri" w:hAnsi="Calibri" w:eastAsia="宋体" w:cs="Times New Roman"/>
                <w:sz w:val="28"/>
                <w:szCs w:val="28"/>
              </w:rPr>
            </w:pPr>
            <w:r>
              <w:rPr>
                <w:rFonts w:hint="eastAsia" w:ascii="Calibri" w:hAnsi="Calibri" w:eastAsia="宋体" w:cs="Times New Roman"/>
                <w:bCs/>
                <w:sz w:val="28"/>
                <w:szCs w:val="28"/>
              </w:rPr>
              <w:t>党员参与率</w:t>
            </w:r>
          </w:p>
        </w:tc>
        <w:tc>
          <w:tcPr>
            <w:tcW w:w="1791" w:type="dxa"/>
            <w:vAlign w:val="center"/>
          </w:tcPr>
          <w:p>
            <w:pPr>
              <w:snapToGrid w:val="0"/>
              <w:spacing w:line="440" w:lineRule="exact"/>
              <w:jc w:val="center"/>
              <w:rPr>
                <w:rFonts w:hint="eastAsia" w:ascii="Calibri" w:hAnsi="Calibri" w:eastAsia="宋体" w:cs="Times New Roman"/>
                <w:sz w:val="28"/>
                <w:szCs w:val="28"/>
              </w:rPr>
            </w:pPr>
            <w:r>
              <w:rPr>
                <w:rFonts w:hint="eastAsia" w:ascii="Calibri" w:hAnsi="Calibri" w:eastAsia="宋体"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405" w:hRule="atLeast"/>
          <w:jc w:val="center"/>
        </w:trPr>
        <w:tc>
          <w:tcPr>
            <w:tcW w:w="2077" w:type="dxa"/>
            <w:gridSpan w:val="2"/>
            <w:vAlign w:val="center"/>
          </w:tcPr>
          <w:p>
            <w:pPr>
              <w:snapToGrid w:val="0"/>
              <w:spacing w:line="440" w:lineRule="exact"/>
              <w:rPr>
                <w:rFonts w:hint="eastAsia" w:ascii="Calibri" w:hAnsi="Calibri" w:eastAsia="宋体" w:cs="Times New Roman"/>
                <w:bCs/>
                <w:sz w:val="28"/>
                <w:szCs w:val="28"/>
              </w:rPr>
            </w:pPr>
            <w:r>
              <w:rPr>
                <w:rFonts w:hint="eastAsia" w:ascii="Calibri" w:hAnsi="Calibri" w:eastAsia="宋体" w:cs="Times New Roman"/>
                <w:bCs/>
                <w:sz w:val="28"/>
                <w:szCs w:val="28"/>
              </w:rPr>
              <w:t>拟开展活动时间</w:t>
            </w:r>
          </w:p>
        </w:tc>
        <w:tc>
          <w:tcPr>
            <w:tcW w:w="2415" w:type="dxa"/>
            <w:gridSpan w:val="2"/>
            <w:vAlign w:val="center"/>
          </w:tcPr>
          <w:p>
            <w:pPr>
              <w:snapToGrid w:val="0"/>
              <w:spacing w:line="440" w:lineRule="exact"/>
              <w:jc w:val="center"/>
              <w:rPr>
                <w:rFonts w:hint="eastAsia" w:ascii="Calibri" w:hAnsi="Calibri" w:eastAsia="宋体" w:cs="Times New Roman"/>
                <w:szCs w:val="21"/>
              </w:rPr>
            </w:pPr>
            <w:r>
              <w:rPr>
                <w:rFonts w:hint="eastAsia" w:ascii="Calibri" w:hAnsi="Calibri" w:eastAsia="宋体" w:cs="Times New Roman"/>
                <w:bCs/>
                <w:sz w:val="28"/>
                <w:szCs w:val="28"/>
              </w:rPr>
              <w:t>2014年4月—</w:t>
            </w:r>
            <w:r>
              <w:rPr>
                <w:rFonts w:hint="eastAsia" w:cs="Times New Roman"/>
                <w:bCs/>
                <w:sz w:val="28"/>
                <w:szCs w:val="28"/>
                <w:lang w:val="en-US" w:eastAsia="zh-CN"/>
              </w:rPr>
              <w:t>11</w:t>
            </w:r>
            <w:r>
              <w:rPr>
                <w:rFonts w:hint="eastAsia" w:ascii="Calibri" w:hAnsi="Calibri" w:eastAsia="宋体" w:cs="Times New Roman"/>
                <w:bCs/>
                <w:sz w:val="28"/>
                <w:szCs w:val="28"/>
              </w:rPr>
              <w:t>月</w:t>
            </w:r>
          </w:p>
        </w:tc>
        <w:tc>
          <w:tcPr>
            <w:tcW w:w="1995" w:type="dxa"/>
            <w:vAlign w:val="center"/>
          </w:tcPr>
          <w:p>
            <w:pPr>
              <w:snapToGrid w:val="0"/>
              <w:spacing w:line="440" w:lineRule="exact"/>
              <w:rPr>
                <w:rFonts w:hint="eastAsia" w:ascii="Calibri" w:hAnsi="Calibri" w:eastAsia="宋体" w:cs="Times New Roman"/>
                <w:sz w:val="28"/>
                <w:szCs w:val="28"/>
              </w:rPr>
            </w:pPr>
            <w:r>
              <w:rPr>
                <w:rFonts w:hint="eastAsia" w:ascii="Calibri" w:hAnsi="Calibri" w:eastAsia="宋体" w:cs="Times New Roman"/>
                <w:sz w:val="28"/>
                <w:szCs w:val="28"/>
              </w:rPr>
              <w:t>预计所需经费</w:t>
            </w:r>
          </w:p>
        </w:tc>
        <w:tc>
          <w:tcPr>
            <w:tcW w:w="1791" w:type="dxa"/>
            <w:vAlign w:val="center"/>
          </w:tcPr>
          <w:p>
            <w:pPr>
              <w:snapToGrid w:val="0"/>
              <w:spacing w:line="440" w:lineRule="exact"/>
              <w:jc w:val="center"/>
              <w:rPr>
                <w:rFonts w:hint="eastAsia" w:ascii="Calibri" w:hAnsi="Calibri" w:eastAsia="宋体" w:cs="Times New Roman"/>
                <w:sz w:val="28"/>
                <w:szCs w:val="28"/>
                <w:lang w:val="en-US" w:eastAsia="zh-CN"/>
              </w:rPr>
            </w:pPr>
            <w:r>
              <w:rPr>
                <w:rFonts w:hint="eastAsia" w:cs="Times New Roman"/>
                <w:sz w:val="28"/>
                <w:szCs w:val="28"/>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cantSplit/>
          <w:trHeight w:val="9162" w:hRule="exact"/>
          <w:jc w:val="center"/>
        </w:trPr>
        <w:tc>
          <w:tcPr>
            <w:tcW w:w="900" w:type="dxa"/>
            <w:textDirection w:val="tbRlV"/>
            <w:vAlign w:val="center"/>
          </w:tcPr>
          <w:p>
            <w:pPr>
              <w:snapToGrid w:val="0"/>
              <w:spacing w:line="320" w:lineRule="exact"/>
              <w:ind w:left="113" w:right="113"/>
              <w:jc w:val="center"/>
              <w:rPr>
                <w:rFonts w:hint="eastAsia" w:ascii="Calibri" w:hAnsi="Calibri" w:eastAsia="宋体" w:cs="Times New Roman"/>
                <w:bCs/>
                <w:spacing w:val="20"/>
                <w:sz w:val="28"/>
                <w:szCs w:val="28"/>
              </w:rPr>
            </w:pPr>
            <w:r>
              <w:rPr>
                <w:rFonts w:hint="eastAsia" w:ascii="Calibri" w:hAnsi="Calibri" w:eastAsia="宋体" w:cs="Times New Roman"/>
                <w:bCs/>
                <w:spacing w:val="20"/>
                <w:sz w:val="28"/>
                <w:szCs w:val="28"/>
              </w:rPr>
              <w:t>和时间安排</w:t>
            </w:r>
          </w:p>
          <w:p>
            <w:pPr>
              <w:snapToGrid w:val="0"/>
              <w:spacing w:line="320" w:lineRule="exact"/>
              <w:ind w:left="113" w:right="113"/>
              <w:jc w:val="center"/>
              <w:rPr>
                <w:rFonts w:hint="eastAsia" w:ascii="Calibri" w:hAnsi="Calibri" w:eastAsia="宋体" w:cs="Times New Roman"/>
                <w:bCs/>
                <w:spacing w:val="20"/>
                <w:sz w:val="28"/>
                <w:szCs w:val="28"/>
              </w:rPr>
            </w:pPr>
            <w:r>
              <w:rPr>
                <w:rFonts w:hint="eastAsia" w:ascii="Calibri" w:hAnsi="Calibri" w:eastAsia="宋体" w:cs="Times New Roman"/>
                <w:bCs/>
                <w:spacing w:val="20"/>
                <w:sz w:val="28"/>
                <w:szCs w:val="28"/>
              </w:rPr>
              <w:t>活动具体设想</w:t>
            </w:r>
          </w:p>
        </w:tc>
        <w:tc>
          <w:tcPr>
            <w:tcW w:w="7378" w:type="dxa"/>
            <w:gridSpan w:val="5"/>
            <w:vAlign w:val="center"/>
          </w:tcPr>
          <w:p>
            <w:pPr>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通过学生党员</w:t>
            </w:r>
            <w:r>
              <w:rPr>
                <w:rFonts w:hint="eastAsia" w:ascii="宋体" w:hAnsi="宋体" w:cs="Times New Roman"/>
                <w:sz w:val="24"/>
                <w:lang w:eastAsia="zh-CN"/>
              </w:rPr>
              <w:t>、</w:t>
            </w:r>
            <w:r>
              <w:rPr>
                <w:rFonts w:ascii="宋体" w:hAnsi="宋体" w:eastAsia="宋体" w:cs="Times New Roman"/>
                <w:sz w:val="24"/>
              </w:rPr>
              <w:t>入党积极分子</w:t>
            </w:r>
            <w:r>
              <w:rPr>
                <w:rFonts w:hint="eastAsia" w:ascii="宋体" w:hAnsi="宋体" w:cs="Times New Roman"/>
                <w:sz w:val="24"/>
                <w:lang w:val="en-US" w:eastAsia="zh-CN"/>
              </w:rPr>
              <w:t>以及广大团员同学</w:t>
            </w:r>
            <w:r>
              <w:rPr>
                <w:rFonts w:ascii="宋体" w:hAnsi="宋体" w:eastAsia="宋体" w:cs="Times New Roman"/>
                <w:sz w:val="24"/>
              </w:rPr>
              <w:t>的积极参与，切实开展</w:t>
            </w:r>
            <w:r>
              <w:rPr>
                <w:rFonts w:hint="eastAsia" w:ascii="宋体" w:hAnsi="宋体" w:eastAsia="宋体" w:cs="Times New Roman"/>
                <w:sz w:val="24"/>
              </w:rPr>
              <w:t>重整学风建设</w:t>
            </w:r>
            <w:r>
              <w:rPr>
                <w:rFonts w:ascii="宋体" w:hAnsi="宋体" w:eastAsia="宋体" w:cs="Times New Roman"/>
                <w:sz w:val="24"/>
              </w:rPr>
              <w:t>和</w:t>
            </w:r>
            <w:r>
              <w:rPr>
                <w:rFonts w:hint="eastAsia" w:ascii="宋体" w:hAnsi="宋体" w:eastAsia="宋体" w:cs="Times New Roman"/>
                <w:sz w:val="24"/>
              </w:rPr>
              <w:t>学习贯彻核心价值观</w:t>
            </w:r>
            <w:r>
              <w:rPr>
                <w:rFonts w:ascii="宋体" w:hAnsi="宋体" w:eastAsia="宋体" w:cs="Times New Roman"/>
                <w:sz w:val="24"/>
              </w:rPr>
              <w:t>的行动</w:t>
            </w:r>
            <w:r>
              <w:rPr>
                <w:rFonts w:hint="eastAsia" w:ascii="宋体" w:hAnsi="宋体" w:eastAsia="宋体" w:cs="Times New Roman"/>
                <w:sz w:val="24"/>
              </w:rPr>
              <w:t>。</w:t>
            </w:r>
          </w:p>
          <w:p>
            <w:pPr>
              <w:rPr>
                <w:rFonts w:hint="eastAsia"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201</w:t>
            </w:r>
            <w:r>
              <w:rPr>
                <w:rFonts w:hint="eastAsia" w:ascii="宋体" w:hAnsi="宋体" w:eastAsia="宋体" w:cs="Times New Roman"/>
                <w:sz w:val="24"/>
              </w:rPr>
              <w:t>4</w:t>
            </w:r>
            <w:r>
              <w:rPr>
                <w:rFonts w:ascii="宋体" w:hAnsi="宋体" w:eastAsia="宋体" w:cs="Times New Roman"/>
                <w:sz w:val="24"/>
              </w:rPr>
              <w:t>年4月</w:t>
            </w:r>
            <w:r>
              <w:rPr>
                <w:rFonts w:hint="eastAsia" w:ascii="宋体" w:hAnsi="宋体" w:eastAsia="宋体" w:cs="Times New Roman"/>
                <w:sz w:val="24"/>
              </w:rPr>
              <w:t>，组织学生党员和入党积极分子进行初期培训，</w:t>
            </w:r>
            <w:r>
              <w:rPr>
                <w:rFonts w:hint="eastAsia" w:ascii="宋体" w:hAnsi="宋体" w:eastAsia="宋体"/>
                <w:sz w:val="24"/>
                <w:szCs w:val="24"/>
              </w:rPr>
              <w:t>邀请徐新意老师做一场有关传承道德文化的讲座，作为本次党日活动的</w:t>
            </w:r>
            <w:r>
              <w:rPr>
                <w:rFonts w:hint="eastAsia" w:ascii="宋体" w:hAnsi="宋体"/>
                <w:sz w:val="24"/>
                <w:szCs w:val="24"/>
                <w:lang w:val="en-US" w:eastAsia="zh-CN"/>
              </w:rPr>
              <w:t>开端。</w:t>
            </w:r>
          </w:p>
          <w:p>
            <w:pPr>
              <w:ind w:firstLine="480" w:firstLineChars="200"/>
              <w:rPr>
                <w:rFonts w:hint="eastAsia" w:ascii="宋体" w:hAnsi="宋体"/>
                <w:sz w:val="24"/>
                <w:lang w:val="en-US" w:eastAsia="zh-CN"/>
              </w:rPr>
            </w:pPr>
            <w:r>
              <w:rPr>
                <w:rFonts w:hint="eastAsia" w:ascii="宋体" w:hAnsi="宋体" w:eastAsia="宋体" w:cs="Times New Roman"/>
                <w:sz w:val="24"/>
              </w:rPr>
              <w:t>2014年5月：①组织学生党员和积极分子</w:t>
            </w:r>
            <w:r>
              <w:rPr>
                <w:rFonts w:hint="eastAsia" w:ascii="宋体" w:hAnsi="宋体" w:cs="Times New Roman"/>
                <w:sz w:val="24"/>
                <w:lang w:val="en-US" w:eastAsia="zh-CN"/>
              </w:rPr>
              <w:t>按照</w:t>
            </w:r>
            <w:r>
              <w:rPr>
                <w:rFonts w:hint="eastAsia" w:ascii="宋体" w:hAnsi="宋体" w:eastAsia="宋体" w:cs="Times New Roman"/>
                <w:sz w:val="24"/>
              </w:rPr>
              <w:t>两结两带活动</w:t>
            </w:r>
            <w:r>
              <w:rPr>
                <w:rFonts w:hint="eastAsia" w:ascii="宋体" w:hAnsi="宋体" w:cs="Times New Roman"/>
                <w:sz w:val="24"/>
                <w:lang w:val="en-US" w:eastAsia="zh-CN"/>
              </w:rPr>
              <w:t>模式进行人员</w:t>
            </w:r>
            <w:r>
              <w:rPr>
                <w:rFonts w:hint="eastAsia" w:ascii="宋体" w:hAnsi="宋体" w:eastAsia="宋体" w:cs="Times New Roman"/>
                <w:sz w:val="24"/>
              </w:rPr>
              <w:t>的</w:t>
            </w:r>
            <w:r>
              <w:rPr>
                <w:rFonts w:hint="eastAsia" w:ascii="宋体" w:hAnsi="宋体" w:cs="Times New Roman"/>
                <w:sz w:val="24"/>
                <w:lang w:val="en-US" w:eastAsia="zh-CN"/>
              </w:rPr>
              <w:t>自由</w:t>
            </w:r>
            <w:r>
              <w:rPr>
                <w:rFonts w:hint="eastAsia" w:ascii="宋体" w:hAnsi="宋体" w:eastAsia="宋体" w:cs="Times New Roman"/>
                <w:sz w:val="24"/>
              </w:rPr>
              <w:t>分组</w:t>
            </w:r>
            <w:r>
              <w:rPr>
                <w:rFonts w:hint="eastAsia" w:ascii="宋体" w:hAnsi="宋体" w:eastAsia="宋体"/>
                <w:sz w:val="24"/>
                <w:szCs w:val="24"/>
              </w:rPr>
              <w:t>②</w:t>
            </w:r>
            <w:r>
              <w:rPr>
                <w:rFonts w:hint="eastAsia" w:ascii="宋体" w:hAnsi="宋体"/>
                <w:sz w:val="24"/>
                <w:szCs w:val="24"/>
                <w:lang w:val="en-US" w:eastAsia="zh-CN"/>
              </w:rPr>
              <w:t>将本次党日活动的三个模块：</w:t>
            </w:r>
            <w:r>
              <w:rPr>
                <w:rFonts w:hint="default" w:ascii="宋体" w:hAnsi="宋体"/>
                <w:sz w:val="24"/>
              </w:rPr>
              <w:t>“颂青春之歌，展和谐之风”构建和谐友爱宿舍</w:t>
            </w:r>
            <w:r>
              <w:rPr>
                <w:rFonts w:hint="eastAsia" w:ascii="宋体" w:hAnsi="宋体"/>
                <w:sz w:val="24"/>
                <w:lang w:val="en-US" w:eastAsia="zh-CN"/>
              </w:rPr>
              <w:t>文化</w:t>
            </w:r>
            <w:r>
              <w:rPr>
                <w:rFonts w:hint="eastAsia" w:ascii="宋体" w:hAnsi="宋体"/>
                <w:sz w:val="24"/>
                <w:lang w:eastAsia="zh-CN"/>
              </w:rPr>
              <w:t>、</w:t>
            </w:r>
            <w:r>
              <w:rPr>
                <w:rFonts w:hint="default" w:ascii="宋体" w:hAnsi="宋体"/>
                <w:sz w:val="24"/>
              </w:rPr>
              <w:t>“促师生互动，讲文明礼仪”构建</w:t>
            </w:r>
            <w:r>
              <w:rPr>
                <w:rFonts w:hint="eastAsia" w:ascii="宋体" w:hAnsi="宋体"/>
                <w:sz w:val="24"/>
                <w:lang w:val="en-US" w:eastAsia="zh-CN"/>
              </w:rPr>
              <w:t>第二</w:t>
            </w:r>
            <w:r>
              <w:rPr>
                <w:rFonts w:hint="default" w:ascii="宋体" w:hAnsi="宋体"/>
                <w:sz w:val="24"/>
              </w:rPr>
              <w:t>课堂</w:t>
            </w:r>
            <w:r>
              <w:rPr>
                <w:rFonts w:hint="eastAsia" w:ascii="宋体" w:hAnsi="宋体"/>
                <w:sz w:val="24"/>
                <w:lang w:val="en-US" w:eastAsia="zh-CN"/>
              </w:rPr>
              <w:t>文化</w:t>
            </w:r>
            <w:r>
              <w:rPr>
                <w:rFonts w:hint="eastAsia" w:ascii="宋体" w:hAnsi="宋体"/>
                <w:sz w:val="24"/>
                <w:lang w:eastAsia="zh-CN"/>
              </w:rPr>
              <w:t>、“弘扬传统道德，践行核心价值”构建道德风尚</w:t>
            </w:r>
            <w:r>
              <w:rPr>
                <w:rFonts w:hint="eastAsia" w:ascii="宋体" w:hAnsi="宋体"/>
                <w:sz w:val="24"/>
                <w:lang w:val="en-US" w:eastAsia="zh-CN"/>
              </w:rPr>
              <w:t>文化在全体党员中进行宣传，再由党员走进群众中宣传，同时在文法学院党建微博中发起这三个话题。</w:t>
            </w:r>
          </w:p>
          <w:p>
            <w:pPr>
              <w:rPr>
                <w:rFonts w:hint="eastAsia"/>
                <w:sz w:val="24"/>
                <w:szCs w:val="24"/>
                <w:lang w:val="en-US" w:eastAsia="zh-CN"/>
              </w:rPr>
            </w:pPr>
            <w:r>
              <w:rPr>
                <w:rFonts w:hint="eastAsia" w:ascii="宋体" w:hAnsi="宋体"/>
                <w:sz w:val="24"/>
                <w:lang w:val="en-US" w:eastAsia="zh-CN"/>
              </w:rPr>
              <w:t xml:space="preserve">    2014年6月-10月：将本次党日活动贯彻到位，将每个模块落实到点：</w:t>
            </w:r>
            <w:r>
              <w:rPr>
                <w:rFonts w:hint="eastAsia" w:ascii="宋体" w:hAnsi="宋体" w:eastAsia="宋体" w:cs="Times New Roman"/>
                <w:sz w:val="24"/>
              </w:rPr>
              <w:t>①</w:t>
            </w:r>
            <w:r>
              <w:rPr>
                <w:rFonts w:hint="eastAsia" w:ascii="宋体" w:hAnsi="宋体" w:cs="Times New Roman"/>
                <w:sz w:val="24"/>
                <w:lang w:val="en-US" w:eastAsia="zh-CN"/>
              </w:rPr>
              <w:t>结对党员和积极分子定期走进宿舍，发放党内外时事新闻，与大家一起学习、探讨，</w:t>
            </w:r>
            <w:r>
              <w:rPr>
                <w:rFonts w:hint="eastAsia" w:ascii="宋体" w:hAnsi="宋体" w:eastAsia="宋体" w:cs="Times New Roman"/>
                <w:sz w:val="24"/>
              </w:rPr>
              <w:t>同时</w:t>
            </w:r>
            <w:r>
              <w:rPr>
                <w:rFonts w:hint="eastAsia"/>
                <w:sz w:val="24"/>
                <w:szCs w:val="24"/>
              </w:rPr>
              <w:t>积极鼓动同学们以宿舍为单位参加各项活动，以增进宿舍友谊。在此类活动中所拍摄的照片以及感想</w:t>
            </w:r>
            <w:r>
              <w:rPr>
                <w:rFonts w:hint="eastAsia"/>
                <w:sz w:val="24"/>
                <w:szCs w:val="24"/>
                <w:lang w:val="en-US" w:eastAsia="zh-CN"/>
              </w:rPr>
              <w:t>需定期</w:t>
            </w:r>
            <w:r>
              <w:rPr>
                <w:rFonts w:hint="eastAsia"/>
                <w:sz w:val="24"/>
                <w:szCs w:val="24"/>
              </w:rPr>
              <w:t>发到微博上并@文法学院</w:t>
            </w:r>
            <w:r>
              <w:rPr>
                <w:rFonts w:hint="eastAsia"/>
                <w:sz w:val="24"/>
                <w:szCs w:val="24"/>
                <w:lang w:val="en-US" w:eastAsia="zh-CN"/>
              </w:rPr>
              <w:t>党建微博进行共享</w:t>
            </w:r>
            <w:r>
              <w:rPr>
                <w:rFonts w:hint="eastAsia"/>
                <w:sz w:val="24"/>
                <w:szCs w:val="24"/>
              </w:rPr>
              <w:t>。</w:t>
            </w:r>
            <w:r>
              <w:rPr>
                <w:rFonts w:hint="eastAsia" w:ascii="宋体" w:hAnsi="宋体" w:eastAsia="宋体"/>
                <w:sz w:val="24"/>
                <w:szCs w:val="24"/>
              </w:rPr>
              <w:t>②</w:t>
            </w:r>
            <w:r>
              <w:rPr>
                <w:rFonts w:hint="eastAsia" w:ascii="宋体" w:hAnsi="宋体"/>
                <w:sz w:val="24"/>
                <w:szCs w:val="24"/>
                <w:lang w:val="en-US" w:eastAsia="zh-CN"/>
              </w:rPr>
              <w:t>开辟网络第二课堂，通过虚拟课堂传递师生正能量。由各班党小组组长定期收集班内同学在学习、生活等方面的困惑和疑问，经过整理汇总后联系相关教师进行解答，解答情况将在文法学院党建微博上与大家共享，并邀请专业老师与同学在微博上进行话题讨论</w:t>
            </w:r>
            <w:r>
              <w:rPr>
                <w:rFonts w:hint="eastAsia"/>
                <w:sz w:val="24"/>
                <w:szCs w:val="24"/>
              </w:rPr>
              <w:t>③</w:t>
            </w:r>
            <w:r>
              <w:rPr>
                <w:rFonts w:hint="eastAsia"/>
                <w:sz w:val="24"/>
                <w:szCs w:val="24"/>
                <w:lang w:val="en-US" w:eastAsia="zh-CN"/>
              </w:rPr>
              <w:t>要求全体党员每日一更说道德明学风，每天与大家分享一些有关社会主义核心价值以及树立学习新风尚的小故事、小经验、小体会@文法学院党建微博。</w:t>
            </w:r>
          </w:p>
          <w:p>
            <w:pPr>
              <w:ind w:firstLine="480" w:firstLineChars="200"/>
              <w:rPr>
                <w:rFonts w:hint="eastAsia" w:ascii="宋体" w:hAnsi="宋体" w:cs="Times New Roman"/>
                <w:sz w:val="24"/>
                <w:lang w:val="en-US" w:eastAsia="zh-CN"/>
              </w:rPr>
            </w:pPr>
            <w:r>
              <w:rPr>
                <w:rFonts w:hint="eastAsia" w:ascii="宋体" w:hAnsi="宋体" w:eastAsia="宋体" w:cs="Times New Roman"/>
                <w:sz w:val="24"/>
              </w:rPr>
              <w:t>2014年</w:t>
            </w:r>
            <w:r>
              <w:rPr>
                <w:rFonts w:hint="eastAsia" w:ascii="宋体" w:hAnsi="宋体" w:cs="Times New Roman"/>
                <w:sz w:val="24"/>
                <w:lang w:val="en-US" w:eastAsia="zh-CN"/>
              </w:rPr>
              <w:t>11</w:t>
            </w:r>
            <w:r>
              <w:rPr>
                <w:rFonts w:hint="eastAsia" w:ascii="宋体" w:hAnsi="宋体" w:eastAsia="宋体" w:cs="Times New Roman"/>
                <w:sz w:val="24"/>
              </w:rPr>
              <w:t>月，</w:t>
            </w:r>
            <w:r>
              <w:rPr>
                <w:rFonts w:hint="eastAsia" w:ascii="宋体" w:hAnsi="宋体" w:cs="Times New Roman"/>
                <w:sz w:val="24"/>
                <w:lang w:val="en-US" w:eastAsia="zh-CN"/>
              </w:rPr>
              <w:t>召开党日活动总结交流会，结对党员、积极分子组成的小组以ppt的形式向大家报告自己在本次党日活动中的所作所为，分享在本次党日活动中的心得体会。支委会进行考核。</w:t>
            </w:r>
          </w:p>
          <w:p>
            <w:pPr>
              <w:ind w:firstLine="480" w:firstLineChars="200"/>
              <w:rPr>
                <w:rFonts w:hint="eastAsia" w:ascii="宋体" w:hAnsi="宋体" w:cs="Times New Roman"/>
                <w:sz w:val="24"/>
                <w:lang w:val="en-US" w:eastAsia="zh-CN"/>
              </w:rPr>
            </w:pPr>
          </w:p>
          <w:p>
            <w:pPr>
              <w:ind w:firstLine="480" w:firstLineChars="200"/>
              <w:rPr>
                <w:rFonts w:hint="eastAsia" w:ascii="宋体" w:hAnsi="宋体" w:cs="Times New Roman"/>
                <w:sz w:val="24"/>
                <w:lang w:val="en-US" w:eastAsia="zh-CN"/>
              </w:rPr>
            </w:pPr>
          </w:p>
          <w:p>
            <w:pPr>
              <w:ind w:firstLine="480" w:firstLineChars="200"/>
              <w:rPr>
                <w:rFonts w:hint="eastAsia" w:ascii="宋体" w:hAnsi="宋体" w:cs="Times New Roman"/>
                <w:sz w:val="24"/>
                <w:lang w:val="en-US" w:eastAsia="zh-CN"/>
              </w:rPr>
            </w:pPr>
          </w:p>
          <w:p>
            <w:pPr>
              <w:ind w:firstLine="480" w:firstLineChars="200"/>
              <w:rPr>
                <w:rFonts w:hint="eastAsia" w:ascii="宋体" w:hAnsi="宋体" w:cs="Times New Roman"/>
                <w:sz w:val="24"/>
                <w:lang w:val="en-US" w:eastAsia="zh-CN"/>
              </w:rPr>
            </w:pPr>
          </w:p>
          <w:p>
            <w:pPr>
              <w:ind w:firstLine="480" w:firstLineChars="200"/>
              <w:rPr>
                <w:rFonts w:hint="eastAsia" w:ascii="宋体" w:hAnsi="宋体" w:cs="Times New Roman"/>
                <w:sz w:val="24"/>
                <w:lang w:val="en-US" w:eastAsia="zh-CN"/>
              </w:rPr>
            </w:pPr>
          </w:p>
          <w:p>
            <w:pPr>
              <w:ind w:firstLine="480" w:firstLineChars="200"/>
              <w:rPr>
                <w:rFonts w:hint="eastAsia" w:ascii="宋体" w:hAnsi="宋体" w:cs="Times New Roman"/>
                <w:sz w:val="24"/>
                <w:lang w:val="en-US" w:eastAsia="zh-CN"/>
              </w:rPr>
            </w:pPr>
          </w:p>
          <w:p>
            <w:pPr>
              <w:ind w:firstLine="480" w:firstLineChars="200"/>
              <w:rPr>
                <w:rFonts w:hint="eastAsia" w:ascii="宋体" w:hAnsi="宋体" w:cs="Times New Roman"/>
                <w:sz w:val="24"/>
                <w:lang w:val="en-US" w:eastAsia="zh-CN"/>
              </w:rPr>
            </w:pPr>
          </w:p>
          <w:p>
            <w:pPr>
              <w:ind w:firstLine="480" w:firstLineChars="200"/>
              <w:rPr>
                <w:rFonts w:hint="eastAsia" w:ascii="宋体" w:hAnsi="宋体" w:cs="Times New Roman"/>
                <w:sz w:val="24"/>
                <w:lang w:val="en-US" w:eastAsia="zh-CN"/>
              </w:rPr>
            </w:pPr>
          </w:p>
          <w:p>
            <w:pPr>
              <w:rPr>
                <w:rFonts w:hint="eastAsia" w:ascii="宋体" w:hAnsi="宋体" w:eastAsia="宋体" w:cs="Times New Roman"/>
                <w:sz w:val="24"/>
              </w:rPr>
            </w:pPr>
          </w:p>
          <w:p>
            <w:pPr>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653" w:hRule="exact"/>
          <w:jc w:val="center"/>
        </w:trPr>
        <w:tc>
          <w:tcPr>
            <w:tcW w:w="900" w:type="dxa"/>
            <w:textDirection w:val="tbRlV"/>
            <w:vAlign w:val="center"/>
          </w:tcPr>
          <w:p>
            <w:pPr>
              <w:spacing w:line="320" w:lineRule="exact"/>
              <w:ind w:left="113" w:right="113"/>
              <w:jc w:val="center"/>
              <w:rPr>
                <w:rFonts w:hint="eastAsia" w:ascii="Calibri" w:hAnsi="Calibri" w:eastAsia="宋体" w:cs="Times New Roman"/>
                <w:bCs/>
                <w:spacing w:val="20"/>
                <w:sz w:val="28"/>
                <w:szCs w:val="28"/>
              </w:rPr>
            </w:pPr>
            <w:r>
              <w:rPr>
                <w:rFonts w:hint="eastAsia" w:ascii="Calibri" w:hAnsi="Calibri" w:eastAsia="宋体" w:cs="Times New Roman"/>
                <w:bCs/>
                <w:spacing w:val="20"/>
                <w:sz w:val="28"/>
                <w:szCs w:val="28"/>
              </w:rPr>
              <w:t>活动预期效果</w:t>
            </w:r>
          </w:p>
        </w:tc>
        <w:tc>
          <w:tcPr>
            <w:tcW w:w="7378" w:type="dxa"/>
            <w:gridSpan w:val="5"/>
            <w:vAlign w:val="top"/>
          </w:tcPr>
          <w:p>
            <w:pPr>
              <w:rPr>
                <w:rFonts w:hint="eastAsia" w:ascii="宋体" w:hAnsi="宋体" w:eastAsia="宋体" w:cs="Times New Roman"/>
                <w:sz w:val="24"/>
              </w:rPr>
            </w:pPr>
          </w:p>
          <w:p>
            <w:pPr>
              <w:ind w:firstLine="480" w:firstLineChars="200"/>
              <w:rPr>
                <w:rFonts w:hint="eastAsia"/>
                <w:sz w:val="24"/>
                <w:szCs w:val="24"/>
                <w:lang w:val="en-US" w:eastAsia="zh-CN"/>
              </w:rPr>
            </w:pPr>
            <w:r>
              <w:rPr>
                <w:rFonts w:hint="eastAsia" w:ascii="宋体" w:hAnsi="宋体" w:eastAsia="宋体" w:cs="Times New Roman"/>
                <w:sz w:val="24"/>
                <w:szCs w:val="24"/>
              </w:rPr>
              <w:t>通过本次活动，</w:t>
            </w:r>
            <w:r>
              <w:rPr>
                <w:rFonts w:hint="eastAsia" w:ascii="宋体" w:hAnsi="宋体" w:cs="Times New Roman"/>
                <w:sz w:val="24"/>
                <w:szCs w:val="24"/>
                <w:lang w:val="en-US" w:eastAsia="zh-CN"/>
              </w:rPr>
              <w:t>一方面</w:t>
            </w:r>
            <w:r>
              <w:rPr>
                <w:rFonts w:hint="eastAsia"/>
                <w:sz w:val="24"/>
                <w:szCs w:val="24"/>
              </w:rPr>
              <w:t>使同学们更准确地掌握社会主义核心价值观和学风建设的基本要求和内涵，树立正确的价值观、人生观，在学习中进行自我认识与自我管制，形成认认真真学习，踏踏实实研究的学习态度，同时也为增强我院学生和谐凝聚力</w:t>
            </w:r>
            <w:r>
              <w:rPr>
                <w:rFonts w:hint="eastAsia"/>
                <w:sz w:val="24"/>
                <w:szCs w:val="24"/>
                <w:lang w:eastAsia="zh-CN"/>
              </w:rPr>
              <w:t>。</w:t>
            </w:r>
            <w:r>
              <w:rPr>
                <w:rFonts w:hint="eastAsia"/>
                <w:sz w:val="24"/>
                <w:szCs w:val="24"/>
                <w:lang w:val="en-US" w:eastAsia="zh-CN"/>
              </w:rPr>
              <w:t>另一方面发挥文法学院学生党员、入党积极分子在各方面的先锋模范带头作用，促进其党性的自我发掘、自我提高以及自我觉醒，构筑精神支柱，树立正确的人生观、价值观、世界观。同时贴近深入生活，为群众服务，接受群众的监督考察，营造文明、和谐、诚信、友善的良好氛围，推动校园道德学风建设。最后，本次党日活动也是对文法学院选拔党员体制的新的探索，对培养新党员、完善党员队伍具有重要影响。</w:t>
            </w:r>
          </w:p>
          <w:p>
            <w:pPr>
              <w:ind w:firstLine="480" w:firstLineChars="200"/>
              <w:rPr>
                <w:rFonts w:hint="eastAsia"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54" w:hRule="atLeast"/>
          <w:jc w:val="center"/>
        </w:trPr>
        <w:tc>
          <w:tcPr>
            <w:tcW w:w="900" w:type="dxa"/>
            <w:textDirection w:val="tbRlV"/>
            <w:vAlign w:val="center"/>
          </w:tcPr>
          <w:p>
            <w:pPr>
              <w:spacing w:line="320" w:lineRule="exact"/>
              <w:ind w:left="113" w:right="113"/>
              <w:jc w:val="center"/>
              <w:rPr>
                <w:rFonts w:hint="eastAsia" w:ascii="Calibri" w:hAnsi="Calibri" w:eastAsia="宋体" w:cs="Times New Roman"/>
                <w:bCs/>
                <w:spacing w:val="20"/>
                <w:sz w:val="28"/>
                <w:szCs w:val="28"/>
              </w:rPr>
            </w:pPr>
            <w:r>
              <w:rPr>
                <w:rFonts w:hint="eastAsia" w:ascii="Calibri" w:hAnsi="Calibri" w:eastAsia="宋体" w:cs="Times New Roman"/>
                <w:bCs/>
                <w:spacing w:val="20"/>
                <w:sz w:val="28"/>
                <w:szCs w:val="28"/>
              </w:rPr>
              <w:t>党组织意见</w:t>
            </w:r>
          </w:p>
          <w:p>
            <w:pPr>
              <w:spacing w:line="320" w:lineRule="exact"/>
              <w:ind w:left="113" w:right="113"/>
              <w:jc w:val="center"/>
              <w:rPr>
                <w:rFonts w:hint="eastAsia" w:ascii="Calibri" w:hAnsi="Calibri" w:eastAsia="宋体" w:cs="Times New Roman"/>
                <w:bCs/>
                <w:spacing w:val="20"/>
                <w:sz w:val="28"/>
                <w:szCs w:val="28"/>
              </w:rPr>
            </w:pPr>
            <w:r>
              <w:rPr>
                <w:rFonts w:hint="eastAsia" w:ascii="Calibri" w:hAnsi="Calibri" w:eastAsia="宋体" w:cs="Times New Roman"/>
                <w:bCs/>
                <w:spacing w:val="20"/>
                <w:sz w:val="28"/>
                <w:szCs w:val="28"/>
              </w:rPr>
              <w:t>二级单位</w:t>
            </w:r>
          </w:p>
        </w:tc>
        <w:tc>
          <w:tcPr>
            <w:tcW w:w="7378" w:type="dxa"/>
            <w:gridSpan w:val="5"/>
            <w:vAlign w:val="top"/>
          </w:tcPr>
          <w:p>
            <w:pPr>
              <w:rPr>
                <w:rFonts w:hint="eastAsia" w:ascii="宋体" w:hAnsi="宋体" w:eastAsia="宋体" w:cs="Times New Roman"/>
                <w:bCs/>
                <w:sz w:val="24"/>
              </w:rPr>
            </w:pPr>
          </w:p>
          <w:p>
            <w:pPr>
              <w:rPr>
                <w:rFonts w:hint="eastAsia" w:ascii="宋体" w:hAnsi="宋体" w:eastAsia="宋体" w:cs="Times New Roman"/>
                <w:bCs/>
                <w:sz w:val="24"/>
              </w:rPr>
            </w:pPr>
          </w:p>
          <w:p>
            <w:pPr>
              <w:rPr>
                <w:rFonts w:hint="eastAsia" w:ascii="宋体" w:hAnsi="宋体" w:eastAsia="宋体" w:cs="Times New Roman"/>
                <w:bCs/>
                <w:sz w:val="24"/>
              </w:rPr>
            </w:pPr>
          </w:p>
          <w:p>
            <w:pPr>
              <w:rPr>
                <w:rFonts w:hint="eastAsia" w:ascii="宋体" w:hAnsi="宋体" w:eastAsia="宋体" w:cs="Times New Roman"/>
                <w:bCs/>
                <w:sz w:val="24"/>
              </w:rPr>
            </w:pPr>
          </w:p>
          <w:p>
            <w:pPr>
              <w:rPr>
                <w:rFonts w:hint="eastAsia" w:ascii="宋体" w:hAnsi="宋体" w:eastAsia="宋体" w:cs="Times New Roman"/>
                <w:bCs/>
                <w:sz w:val="24"/>
              </w:rPr>
            </w:pPr>
          </w:p>
          <w:p>
            <w:pPr>
              <w:ind w:firstLine="3737" w:firstLineChars="1557"/>
              <w:rPr>
                <w:rFonts w:hint="eastAsia" w:ascii="宋体" w:hAnsi="宋体" w:eastAsia="宋体" w:cs="Times New Roman"/>
                <w:sz w:val="24"/>
              </w:rPr>
            </w:pPr>
            <w:r>
              <w:rPr>
                <w:rFonts w:hint="eastAsia" w:ascii="宋体" w:hAnsi="宋体" w:eastAsia="宋体" w:cs="Times New Roman"/>
                <w:sz w:val="24"/>
              </w:rPr>
              <w:t xml:space="preserve">             （盖章）</w:t>
            </w:r>
          </w:p>
          <w:p>
            <w:pPr>
              <w:ind w:firstLine="4440" w:firstLineChars="1850"/>
              <w:rPr>
                <w:rFonts w:hint="eastAsia" w:ascii="宋体" w:hAnsi="宋体" w:eastAsia="宋体" w:cs="Times New Roman"/>
                <w:sz w:val="24"/>
              </w:rPr>
            </w:pPr>
            <w:r>
              <w:rPr>
                <w:rFonts w:hint="eastAsia" w:ascii="宋体" w:hAnsi="宋体" w:eastAsia="宋体" w:cs="Times New Roman"/>
                <w:sz w:val="24"/>
              </w:rPr>
              <w:t xml:space="preserve">     年   月   日</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ascii="楷体" w:hAnsi="楷体" w:eastAsia="楷体"/>
          <w:b/>
          <w:sz w:val="32"/>
          <w:szCs w:val="32"/>
        </w:rPr>
      </w:pPr>
      <w:r>
        <w:rPr>
          <w:rFonts w:hint="eastAsia" w:ascii="楷体" w:hAnsi="楷体" w:eastAsia="楷体"/>
          <w:b/>
          <w:sz w:val="32"/>
          <w:szCs w:val="32"/>
        </w:rPr>
        <w:t>“论核心价值之本，强学风建设之基”</w:t>
      </w:r>
    </w:p>
    <w:p>
      <w:pPr>
        <w:rPr>
          <w:b/>
          <w:sz w:val="28"/>
          <w:szCs w:val="28"/>
        </w:rPr>
      </w:pPr>
      <w:r>
        <w:rPr>
          <w:rFonts w:hint="eastAsia"/>
          <w:b/>
          <w:sz w:val="30"/>
          <w:szCs w:val="30"/>
          <w:lang w:val="en-US" w:eastAsia="zh-CN"/>
        </w:rPr>
        <w:t xml:space="preserve">                   </w:t>
      </w:r>
      <w:r>
        <w:rPr>
          <w:rFonts w:hint="eastAsia"/>
          <w:b/>
          <w:sz w:val="28"/>
          <w:szCs w:val="28"/>
        </w:rPr>
        <w:t>——常州大学文法学院党支部“党日活动”</w:t>
      </w:r>
    </w:p>
    <w:p>
      <w:pPr>
        <w:jc w:val="center"/>
        <w:rPr>
          <w:b/>
          <w:sz w:val="30"/>
          <w:szCs w:val="30"/>
        </w:rPr>
      </w:pPr>
    </w:p>
    <w:p>
      <w:pPr>
        <w:jc w:val="center"/>
        <w:rPr>
          <w:b/>
          <w:sz w:val="28"/>
          <w:szCs w:val="28"/>
        </w:rPr>
      </w:pPr>
      <w:r>
        <w:rPr>
          <w:rFonts w:hint="eastAsia"/>
          <w:b/>
          <w:sz w:val="28"/>
          <w:szCs w:val="28"/>
        </w:rPr>
        <w:t>2014年常州大学文法学院党日活动策划书</w:t>
      </w:r>
    </w:p>
    <w:p>
      <w:pPr>
        <w:pStyle w:val="5"/>
        <w:numPr>
          <w:numId w:val="0"/>
        </w:numPr>
        <w:ind w:leftChars="0"/>
        <w:rPr>
          <w:rFonts w:ascii="宋体" w:hAnsi="宋体" w:eastAsia="宋体"/>
          <w:b/>
          <w:bCs/>
          <w:sz w:val="28"/>
          <w:szCs w:val="28"/>
        </w:rPr>
      </w:pPr>
      <w:r>
        <w:rPr>
          <w:rFonts w:hint="eastAsia"/>
          <w:b/>
          <w:bCs/>
          <w:sz w:val="28"/>
          <w:szCs w:val="28"/>
          <w:lang w:val="en-US" w:eastAsia="zh-CN"/>
        </w:rPr>
        <w:t>一、</w:t>
      </w:r>
      <w:r>
        <w:rPr>
          <w:rFonts w:hint="eastAsia"/>
          <w:b/>
          <w:bCs/>
          <w:sz w:val="28"/>
          <w:szCs w:val="28"/>
        </w:rPr>
        <w:t>活动目的</w:t>
      </w:r>
    </w:p>
    <w:p>
      <w:pPr>
        <w:pStyle w:val="5"/>
        <w:numPr>
          <w:numId w:val="0"/>
        </w:numPr>
        <w:ind w:leftChars="0"/>
        <w:rPr>
          <w:rFonts w:ascii="宋体" w:hAnsi="宋体" w:eastAsia="宋体"/>
          <w:sz w:val="28"/>
          <w:szCs w:val="28"/>
        </w:rPr>
      </w:pPr>
      <w:r>
        <w:rPr>
          <w:rFonts w:hint="eastAsia"/>
          <w:sz w:val="28"/>
          <w:szCs w:val="28"/>
          <w:lang w:val="en-US" w:eastAsia="zh-CN"/>
        </w:rPr>
        <w:t xml:space="preserve">    </w:t>
      </w:r>
      <w:r>
        <w:rPr>
          <w:rFonts w:hint="eastAsia"/>
          <w:sz w:val="28"/>
          <w:szCs w:val="28"/>
        </w:rPr>
        <w:t>为深入贯彻学习十八届三中全会会议精神，认真践行“富强、民主、文明、和谐、自由、平等、公正、法治、爱国、敬业、诚信、友善”这“二十四字”方针，使同学们更准确地掌握社会主义核心价值观和学风建设的基本要求和内涵，树立正确的价值观、人生观，在学习中进行自我认识与自我管制，形成认认真真学习，踏踏实实研究的学习态度，同时也为增强我院学生和谐凝聚力，提高党员服务水平，借此以广泛宣传社会主义核心价值观和学风建设为目的，在我院举办“</w:t>
      </w:r>
      <w:r>
        <w:rPr>
          <w:rFonts w:hint="eastAsia" w:ascii="宋体" w:hAnsi="宋体" w:eastAsia="宋体"/>
          <w:sz w:val="28"/>
          <w:szCs w:val="28"/>
        </w:rPr>
        <w:t>论核心价值之本，强学风建设之基”党日活动。</w:t>
      </w:r>
    </w:p>
    <w:p>
      <w:pPr>
        <w:pStyle w:val="5"/>
        <w:numPr>
          <w:numId w:val="0"/>
        </w:numPr>
        <w:ind w:leftChars="0"/>
        <w:rPr>
          <w:b/>
          <w:bCs/>
          <w:sz w:val="28"/>
          <w:szCs w:val="28"/>
        </w:rPr>
      </w:pPr>
      <w:r>
        <w:rPr>
          <w:rFonts w:hint="eastAsia"/>
          <w:b/>
          <w:bCs/>
          <w:sz w:val="28"/>
          <w:szCs w:val="28"/>
          <w:lang w:val="en-US" w:eastAsia="zh-CN"/>
        </w:rPr>
        <w:t>二、</w:t>
      </w:r>
      <w:r>
        <w:rPr>
          <w:rFonts w:hint="eastAsia"/>
          <w:b/>
          <w:bCs/>
          <w:sz w:val="28"/>
          <w:szCs w:val="28"/>
        </w:rPr>
        <w:t>活动主题</w:t>
      </w:r>
    </w:p>
    <w:p>
      <w:pPr>
        <w:pStyle w:val="5"/>
        <w:ind w:left="0" w:leftChars="0" w:firstLine="0" w:firstLineChars="0"/>
        <w:rPr>
          <w:rFonts w:hint="eastAsia"/>
          <w:sz w:val="28"/>
          <w:szCs w:val="28"/>
        </w:rPr>
      </w:pPr>
      <w:r>
        <w:rPr>
          <w:rFonts w:hint="eastAsia"/>
          <w:sz w:val="28"/>
          <w:szCs w:val="28"/>
          <w:lang w:val="en-US" w:eastAsia="zh-CN"/>
        </w:rPr>
        <w:t xml:space="preserve">   </w:t>
      </w:r>
      <w:r>
        <w:rPr>
          <w:rFonts w:hint="eastAsia"/>
          <w:sz w:val="28"/>
          <w:szCs w:val="28"/>
        </w:rPr>
        <w:t>论核心价值之本，强学风建设之基</w:t>
      </w:r>
    </w:p>
    <w:p>
      <w:pPr>
        <w:pStyle w:val="5"/>
        <w:ind w:left="0" w:leftChars="0" w:firstLine="0" w:firstLineChars="0"/>
        <w:rPr>
          <w:b/>
          <w:bCs/>
          <w:sz w:val="28"/>
          <w:szCs w:val="28"/>
        </w:rPr>
      </w:pPr>
      <w:r>
        <w:rPr>
          <w:rFonts w:hint="eastAsia"/>
          <w:b/>
          <w:bCs/>
          <w:sz w:val="28"/>
          <w:szCs w:val="28"/>
          <w:lang w:val="en-US" w:eastAsia="zh-CN"/>
        </w:rPr>
        <w:t>三、</w:t>
      </w:r>
      <w:r>
        <w:rPr>
          <w:rFonts w:hint="eastAsia"/>
          <w:b/>
          <w:bCs/>
          <w:sz w:val="28"/>
          <w:szCs w:val="28"/>
        </w:rPr>
        <w:t>活动对象</w:t>
      </w:r>
    </w:p>
    <w:p>
      <w:pPr>
        <w:pStyle w:val="5"/>
        <w:ind w:left="0" w:leftChars="0" w:firstLine="0" w:firstLineChars="0"/>
        <w:rPr>
          <w:sz w:val="28"/>
          <w:szCs w:val="28"/>
        </w:rPr>
      </w:pPr>
      <w:r>
        <w:rPr>
          <w:rFonts w:hint="eastAsia"/>
          <w:sz w:val="28"/>
          <w:szCs w:val="28"/>
          <w:lang w:val="en-US" w:eastAsia="zh-CN"/>
        </w:rPr>
        <w:t xml:space="preserve">   </w:t>
      </w:r>
      <w:r>
        <w:rPr>
          <w:rFonts w:hint="eastAsia"/>
          <w:sz w:val="28"/>
          <w:szCs w:val="28"/>
        </w:rPr>
        <w:t>常州大学文法学院</w:t>
      </w:r>
      <w:r>
        <w:rPr>
          <w:rFonts w:hint="eastAsia"/>
          <w:sz w:val="28"/>
          <w:szCs w:val="28"/>
          <w:lang w:val="en-US" w:eastAsia="zh-CN"/>
        </w:rPr>
        <w:t>学生</w:t>
      </w:r>
      <w:r>
        <w:rPr>
          <w:rFonts w:hint="eastAsia"/>
          <w:sz w:val="28"/>
          <w:szCs w:val="28"/>
        </w:rPr>
        <w:t>党支部全体党员、预备党员</w:t>
      </w:r>
      <w:r>
        <w:rPr>
          <w:rFonts w:hint="eastAsia"/>
          <w:sz w:val="28"/>
          <w:szCs w:val="28"/>
          <w:lang w:val="en-US" w:eastAsia="zh-CN"/>
        </w:rPr>
        <w:t>以及</w:t>
      </w:r>
      <w:r>
        <w:rPr>
          <w:rFonts w:hint="eastAsia"/>
          <w:sz w:val="28"/>
          <w:szCs w:val="28"/>
        </w:rPr>
        <w:t>入党积极分子</w:t>
      </w:r>
      <w:r>
        <w:rPr>
          <w:rFonts w:hint="eastAsia"/>
          <w:sz w:val="28"/>
          <w:szCs w:val="28"/>
          <w:lang w:val="en-US" w:eastAsia="zh-CN"/>
        </w:rPr>
        <w:t>和团员。</w:t>
      </w:r>
    </w:p>
    <w:p>
      <w:pPr>
        <w:pStyle w:val="5"/>
        <w:numPr>
          <w:numId w:val="0"/>
        </w:numPr>
        <w:ind w:leftChars="0"/>
        <w:rPr>
          <w:b/>
          <w:bCs/>
          <w:sz w:val="28"/>
          <w:szCs w:val="28"/>
        </w:rPr>
      </w:pPr>
      <w:r>
        <w:rPr>
          <w:rFonts w:hint="eastAsia"/>
          <w:b/>
          <w:bCs/>
          <w:sz w:val="28"/>
          <w:szCs w:val="28"/>
          <w:lang w:val="en-US" w:eastAsia="zh-CN"/>
        </w:rPr>
        <w:t>四、</w:t>
      </w:r>
      <w:r>
        <w:rPr>
          <w:rFonts w:hint="eastAsia"/>
          <w:b/>
          <w:bCs/>
          <w:sz w:val="28"/>
          <w:szCs w:val="28"/>
        </w:rPr>
        <w:t>活动内容</w:t>
      </w:r>
    </w:p>
    <w:p>
      <w:pPr>
        <w:pStyle w:val="5"/>
        <w:ind w:left="0" w:leftChars="0" w:firstLine="0" w:firstLineChars="0"/>
        <w:rPr>
          <w:sz w:val="28"/>
          <w:szCs w:val="28"/>
        </w:rPr>
      </w:pPr>
      <w:r>
        <w:rPr>
          <w:rFonts w:hint="eastAsia"/>
          <w:sz w:val="28"/>
          <w:szCs w:val="28"/>
          <w:lang w:val="en-US" w:eastAsia="zh-CN"/>
        </w:rPr>
        <w:t xml:space="preserve">   </w:t>
      </w:r>
      <w:r>
        <w:rPr>
          <w:rFonts w:hint="eastAsia"/>
          <w:sz w:val="28"/>
          <w:szCs w:val="28"/>
        </w:rPr>
        <w:t>1.“颂青春之歌，展和谐之风”构建和谐友爱宿舍活动</w:t>
      </w:r>
    </w:p>
    <w:p>
      <w:pPr>
        <w:pStyle w:val="5"/>
        <w:ind w:left="0" w:leftChars="0" w:firstLine="0" w:firstLineChars="0"/>
        <w:rPr>
          <w:rFonts w:hint="eastAsia"/>
          <w:sz w:val="28"/>
          <w:szCs w:val="28"/>
        </w:rPr>
      </w:pPr>
      <w:r>
        <w:rPr>
          <w:rFonts w:hint="eastAsia"/>
          <w:sz w:val="28"/>
          <w:szCs w:val="28"/>
          <w:lang w:val="en-US" w:eastAsia="zh-CN"/>
        </w:rPr>
        <w:t xml:space="preserve">   </w:t>
      </w:r>
      <w:r>
        <w:rPr>
          <w:rFonts w:hint="eastAsia"/>
          <w:sz w:val="28"/>
          <w:szCs w:val="28"/>
        </w:rPr>
        <w:t>为促进宿舍友谊，展现当代大学生青春风貌，文法学院</w:t>
      </w:r>
      <w:r>
        <w:rPr>
          <w:rFonts w:hint="eastAsia"/>
          <w:sz w:val="28"/>
          <w:szCs w:val="28"/>
          <w:lang w:val="en-US" w:eastAsia="zh-CN"/>
        </w:rPr>
        <w:t>学生</w:t>
      </w:r>
      <w:r>
        <w:rPr>
          <w:rFonts w:hint="eastAsia"/>
          <w:sz w:val="28"/>
          <w:szCs w:val="28"/>
        </w:rPr>
        <w:t>党支部</w:t>
      </w:r>
      <w:r>
        <w:rPr>
          <w:rFonts w:hint="eastAsia"/>
          <w:sz w:val="28"/>
          <w:szCs w:val="28"/>
          <w:lang w:val="en-US" w:eastAsia="zh-CN"/>
        </w:rPr>
        <w:t>党员预备党员和积极分子结对走进宿舍开展活动</w:t>
      </w:r>
      <w:r>
        <w:rPr>
          <w:rFonts w:hint="eastAsia"/>
          <w:sz w:val="28"/>
          <w:szCs w:val="28"/>
        </w:rPr>
        <w:t>。真正做到深入学生中去，全心全意为</w:t>
      </w:r>
      <w:r>
        <w:rPr>
          <w:rFonts w:hint="eastAsia"/>
          <w:sz w:val="28"/>
          <w:szCs w:val="28"/>
          <w:lang w:val="en-US" w:eastAsia="zh-CN"/>
        </w:rPr>
        <w:t>身边的人</w:t>
      </w:r>
      <w:r>
        <w:rPr>
          <w:rFonts w:hint="eastAsia"/>
          <w:sz w:val="28"/>
          <w:szCs w:val="28"/>
        </w:rPr>
        <w:t>服务，</w:t>
      </w:r>
      <w:r>
        <w:rPr>
          <w:rFonts w:hint="eastAsia"/>
          <w:sz w:val="28"/>
          <w:szCs w:val="28"/>
          <w:lang w:val="en-US" w:eastAsia="zh-CN"/>
        </w:rPr>
        <w:t>从而</w:t>
      </w:r>
      <w:r>
        <w:rPr>
          <w:rFonts w:hint="eastAsia"/>
          <w:sz w:val="28"/>
          <w:szCs w:val="28"/>
        </w:rPr>
        <w:t>创建</w:t>
      </w:r>
      <w:r>
        <w:rPr>
          <w:rFonts w:hint="eastAsia"/>
          <w:sz w:val="28"/>
          <w:szCs w:val="28"/>
          <w:lang w:val="en-US" w:eastAsia="zh-CN"/>
        </w:rPr>
        <w:t>和谐友爱的</w:t>
      </w:r>
      <w:r>
        <w:rPr>
          <w:rFonts w:hint="eastAsia"/>
          <w:sz w:val="28"/>
          <w:szCs w:val="28"/>
        </w:rPr>
        <w:t>宿舍文化。</w:t>
      </w:r>
    </w:p>
    <w:p>
      <w:pPr>
        <w:pStyle w:val="5"/>
        <w:rPr>
          <w:rFonts w:hint="eastAsia"/>
          <w:sz w:val="28"/>
          <w:szCs w:val="28"/>
          <w:lang w:eastAsia="zh-CN"/>
        </w:rPr>
      </w:pPr>
      <w:r>
        <w:rPr>
          <w:rFonts w:hint="eastAsia"/>
          <w:sz w:val="28"/>
          <w:szCs w:val="28"/>
        </w:rPr>
        <w:t>具体活动：1）</w:t>
      </w:r>
      <w:r>
        <w:rPr>
          <w:rFonts w:hint="eastAsia"/>
          <w:sz w:val="28"/>
          <w:szCs w:val="28"/>
          <w:lang w:val="en-US" w:eastAsia="zh-CN"/>
        </w:rPr>
        <w:t>结对小组</w:t>
      </w:r>
      <w:r>
        <w:rPr>
          <w:rFonts w:hint="eastAsia"/>
          <w:sz w:val="28"/>
          <w:szCs w:val="28"/>
        </w:rPr>
        <w:t>定期深入宿舍，</w:t>
      </w:r>
      <w:r>
        <w:rPr>
          <w:rFonts w:hint="eastAsia" w:ascii="宋体" w:hAnsi="宋体" w:cs="Times New Roman"/>
          <w:sz w:val="24"/>
          <w:lang w:val="en-US" w:eastAsia="zh-CN"/>
        </w:rPr>
        <w:t>发放党内外时事新闻，与大家一起学习、探讨，</w:t>
      </w:r>
      <w:r>
        <w:rPr>
          <w:rFonts w:hint="eastAsia"/>
          <w:sz w:val="28"/>
          <w:szCs w:val="28"/>
        </w:rPr>
        <w:t>谈论之后，要求</w:t>
      </w:r>
      <w:r>
        <w:rPr>
          <w:rFonts w:hint="eastAsia"/>
          <w:sz w:val="28"/>
          <w:szCs w:val="28"/>
          <w:lang w:val="en-US" w:eastAsia="zh-CN"/>
        </w:rPr>
        <w:t>小组和宿舍成员共同</w:t>
      </w:r>
      <w:r>
        <w:rPr>
          <w:rFonts w:hint="eastAsia"/>
          <w:sz w:val="28"/>
          <w:szCs w:val="28"/>
        </w:rPr>
        <w:t>写一篇</w:t>
      </w:r>
      <w:r>
        <w:rPr>
          <w:rFonts w:hint="eastAsia"/>
          <w:sz w:val="28"/>
          <w:szCs w:val="28"/>
          <w:lang w:val="en-US" w:eastAsia="zh-CN"/>
        </w:rPr>
        <w:t>学习心得</w:t>
      </w:r>
      <w:r>
        <w:rPr>
          <w:rFonts w:hint="eastAsia"/>
          <w:sz w:val="28"/>
          <w:szCs w:val="28"/>
          <w:lang w:eastAsia="zh-CN"/>
        </w:rPr>
        <w:t>。</w:t>
      </w:r>
    </w:p>
    <w:p>
      <w:pPr>
        <w:pStyle w:val="5"/>
        <w:rPr>
          <w:sz w:val="28"/>
          <w:szCs w:val="28"/>
        </w:rPr>
      </w:pPr>
      <w:r>
        <w:rPr>
          <w:rFonts w:hint="eastAsia"/>
          <w:sz w:val="28"/>
          <w:szCs w:val="28"/>
          <w:lang w:val="en-US" w:eastAsia="zh-CN"/>
        </w:rPr>
        <w:t xml:space="preserve">          </w:t>
      </w:r>
      <w:r>
        <w:rPr>
          <w:rFonts w:hint="eastAsia"/>
          <w:sz w:val="28"/>
          <w:szCs w:val="28"/>
        </w:rPr>
        <w:t>2）积极鼓动同学们以宿舍为单位参加各项活动，以增进宿舍友谊</w:t>
      </w:r>
      <w:r>
        <w:rPr>
          <w:rFonts w:hint="eastAsia"/>
          <w:sz w:val="28"/>
          <w:szCs w:val="28"/>
          <w:lang w:eastAsia="zh-CN"/>
        </w:rPr>
        <w:t>。</w:t>
      </w:r>
      <w:r>
        <w:rPr>
          <w:rFonts w:hint="eastAsia"/>
          <w:sz w:val="28"/>
          <w:szCs w:val="28"/>
          <w:lang w:val="en-US" w:eastAsia="zh-CN"/>
        </w:rPr>
        <w:t>结对党员、预备党员、积极分子要主动进行共同策划并参与到其中。在开展此类活动时，要将此</w:t>
      </w:r>
      <w:r>
        <w:rPr>
          <w:rFonts w:hint="eastAsia"/>
          <w:sz w:val="28"/>
          <w:szCs w:val="28"/>
        </w:rPr>
        <w:t>类活动中所拍摄的照片以及</w:t>
      </w:r>
      <w:r>
        <w:rPr>
          <w:rFonts w:hint="eastAsia"/>
          <w:sz w:val="28"/>
          <w:szCs w:val="28"/>
          <w:lang w:val="en-US" w:eastAsia="zh-CN"/>
        </w:rPr>
        <w:t>活动</w:t>
      </w:r>
      <w:r>
        <w:rPr>
          <w:rFonts w:hint="eastAsia"/>
          <w:sz w:val="28"/>
          <w:szCs w:val="28"/>
        </w:rPr>
        <w:t>感想发到微博上并@文法学院党支部。每个月末</w:t>
      </w:r>
      <w:r>
        <w:rPr>
          <w:rFonts w:hint="eastAsia"/>
          <w:sz w:val="28"/>
          <w:szCs w:val="28"/>
          <w:lang w:val="en-US" w:eastAsia="zh-CN"/>
        </w:rPr>
        <w:t>支委会</w:t>
      </w:r>
      <w:r>
        <w:rPr>
          <w:rFonts w:hint="eastAsia"/>
          <w:sz w:val="28"/>
          <w:szCs w:val="28"/>
        </w:rPr>
        <w:t>会在当月的照片中择优进行展示（以海报形式在宿舍楼里展出以及微博上汇总公开展示）</w:t>
      </w:r>
    </w:p>
    <w:p>
      <w:pPr>
        <w:pStyle w:val="5"/>
        <w:numPr>
          <w:numId w:val="0"/>
        </w:numPr>
        <w:rPr>
          <w:rFonts w:hint="eastAsia"/>
          <w:sz w:val="28"/>
          <w:szCs w:val="28"/>
        </w:rPr>
      </w:pPr>
      <w:r>
        <w:rPr>
          <w:rFonts w:hint="eastAsia"/>
          <w:sz w:val="28"/>
          <w:szCs w:val="28"/>
          <w:lang w:val="en-US" w:eastAsia="zh-CN"/>
        </w:rPr>
        <w:t xml:space="preserve">   2.</w:t>
      </w:r>
      <w:r>
        <w:rPr>
          <w:rFonts w:hint="eastAsia"/>
          <w:sz w:val="28"/>
          <w:szCs w:val="28"/>
        </w:rPr>
        <w:t>“促师生互动，讲文明礼仪”构建</w:t>
      </w:r>
      <w:r>
        <w:rPr>
          <w:rFonts w:hint="eastAsia"/>
          <w:sz w:val="28"/>
          <w:szCs w:val="28"/>
          <w:lang w:val="en-US" w:eastAsia="zh-CN"/>
        </w:rPr>
        <w:t>第二</w:t>
      </w:r>
      <w:r>
        <w:rPr>
          <w:rFonts w:hint="eastAsia"/>
          <w:sz w:val="28"/>
          <w:szCs w:val="28"/>
        </w:rPr>
        <w:t>课堂活动</w:t>
      </w:r>
    </w:p>
    <w:p>
      <w:pPr>
        <w:pStyle w:val="5"/>
        <w:numPr>
          <w:numId w:val="0"/>
        </w:numPr>
        <w:rPr>
          <w:rFonts w:hint="eastAsia" w:eastAsia="宋体"/>
          <w:sz w:val="28"/>
          <w:szCs w:val="28"/>
          <w:lang w:val="en-US" w:eastAsia="zh-CN"/>
        </w:rPr>
      </w:pPr>
      <w:r>
        <w:rPr>
          <w:rFonts w:hint="eastAsia"/>
          <w:sz w:val="28"/>
          <w:szCs w:val="28"/>
          <w:lang w:val="en-US" w:eastAsia="zh-CN"/>
        </w:rPr>
        <w:t xml:space="preserve">   课堂是我们吸收知识的殿堂，是我们思维高度活跃的场所，而传统的课堂教学远远不能满足我们的需求，在尊重第一课堂的基础上，我们需要积极开拓第二第三课堂，从而更多的与老师进行交流与互动，碰撞出更多思维的火花，解决生活学习的问题。</w:t>
      </w:r>
    </w:p>
    <w:p>
      <w:pPr>
        <w:pStyle w:val="5"/>
        <w:rPr>
          <w:rFonts w:hint="eastAsia" w:ascii="宋体" w:hAnsi="宋体"/>
          <w:sz w:val="28"/>
          <w:szCs w:val="28"/>
          <w:lang w:val="en-US" w:eastAsia="zh-CN"/>
        </w:rPr>
      </w:pPr>
      <w:r>
        <w:rPr>
          <w:rFonts w:hint="eastAsia"/>
          <w:sz w:val="28"/>
          <w:szCs w:val="28"/>
          <w:lang w:val="en-US" w:eastAsia="zh-CN"/>
        </w:rPr>
        <w:t>具体内容：1</w:t>
      </w:r>
      <w:r>
        <w:rPr>
          <w:rFonts w:hint="eastAsia"/>
          <w:sz w:val="28"/>
          <w:szCs w:val="28"/>
        </w:rPr>
        <w:t>）为增进师生课后互动，实现网络化交流，</w:t>
      </w:r>
      <w:r>
        <w:rPr>
          <w:rFonts w:hint="eastAsia" w:ascii="宋体" w:hAnsi="宋体"/>
          <w:sz w:val="28"/>
          <w:szCs w:val="28"/>
          <w:lang w:val="en-US" w:eastAsia="zh-CN"/>
        </w:rPr>
        <w:t>开辟网络第二课堂，通过虚拟课堂传递师生正能量。由各班党小组组长定期收集班内同学在学习、生活等方面的困惑和疑问，经过整理汇总后联系相关教师进行解答，解答情况将在文法学院党建微博上与大家共享，并邀请专业老师与同学在微博上进行话题讨论。</w:t>
      </w:r>
    </w:p>
    <w:p>
      <w:pPr>
        <w:pStyle w:val="5"/>
        <w:rPr>
          <w:rFonts w:hint="eastAsia" w:ascii="宋体" w:hAnsi="宋体" w:eastAsia="宋体"/>
          <w:sz w:val="28"/>
          <w:szCs w:val="28"/>
        </w:rPr>
      </w:pPr>
      <w:r>
        <w:rPr>
          <w:rFonts w:hint="eastAsia"/>
          <w:sz w:val="28"/>
          <w:szCs w:val="28"/>
        </w:rPr>
        <w:t>3.</w:t>
      </w:r>
      <w:r>
        <w:rPr>
          <w:rFonts w:hint="eastAsia" w:ascii="宋体" w:hAnsi="宋体" w:eastAsia="宋体"/>
          <w:sz w:val="28"/>
          <w:szCs w:val="28"/>
        </w:rPr>
        <w:t>“弘扬传统道德，践行核心价值”构建道德风尚活动</w:t>
      </w:r>
    </w:p>
    <w:p>
      <w:pPr>
        <w:pStyle w:val="5"/>
        <w:rPr>
          <w:rFonts w:hint="eastAsia"/>
          <w:color w:val="000000"/>
          <w:sz w:val="28"/>
          <w:szCs w:val="28"/>
        </w:rPr>
      </w:pPr>
      <w:r>
        <w:rPr>
          <w:rFonts w:hint="eastAsia"/>
          <w:color w:val="000000"/>
          <w:sz w:val="28"/>
          <w:szCs w:val="28"/>
        </w:rPr>
        <w:t>文化是民族的血脉，是人民的精神家园。历史经验表明，国家的兴盛与民族的振兴离不开先进文化的支撑，离不开核心价值观的引领。党的十八大报告明确提出，“倡导富强、民主、文明、和谐，倡导自由、平等、公正、法治，倡导爱国、敬业、诚信、友善，积极培育和践行社会主义核心价值观。”培育和践行社会主义核心价值观，是推进中国特色社会主义伟大事业、实现中华民族伟大复兴中国梦的战略任务。因此，我们要积极培育和践行社会主义核心价值观，为实现中华民族伟大复兴的中国梦提供强大正能量。</w:t>
      </w:r>
    </w:p>
    <w:p>
      <w:pPr>
        <w:pStyle w:val="5"/>
        <w:rPr>
          <w:rFonts w:hint="eastAsia" w:ascii="宋体" w:hAnsi="宋体"/>
          <w:sz w:val="28"/>
          <w:szCs w:val="28"/>
          <w:lang w:eastAsia="zh-CN"/>
        </w:rPr>
      </w:pPr>
      <w:r>
        <w:rPr>
          <w:rFonts w:hint="eastAsia" w:ascii="宋体" w:hAnsi="宋体" w:eastAsia="宋体"/>
          <w:sz w:val="28"/>
          <w:szCs w:val="28"/>
        </w:rPr>
        <w:t>具体活动：1）邀请徐新意老师做一场有关传承道德文化的讲座，并要求听完讲座的同学分小组讨论（5人一组），并上交一份心得感想</w:t>
      </w:r>
      <w:r>
        <w:rPr>
          <w:rFonts w:hint="eastAsia" w:ascii="宋体" w:hAnsi="宋体"/>
          <w:sz w:val="28"/>
          <w:szCs w:val="28"/>
          <w:lang w:eastAsia="zh-CN"/>
        </w:rPr>
        <w:t>。</w:t>
      </w:r>
    </w:p>
    <w:p>
      <w:pPr>
        <w:pStyle w:val="5"/>
        <w:rPr>
          <w:rFonts w:hint="eastAsia"/>
          <w:sz w:val="28"/>
          <w:szCs w:val="28"/>
          <w:lang w:val="en-US" w:eastAsia="zh-CN"/>
        </w:rPr>
      </w:pPr>
      <w:r>
        <w:rPr>
          <w:rFonts w:hint="eastAsia" w:ascii="宋体" w:hAnsi="宋体"/>
          <w:sz w:val="28"/>
          <w:szCs w:val="28"/>
          <w:lang w:val="en-US" w:eastAsia="zh-CN"/>
        </w:rPr>
        <w:t xml:space="preserve">          </w:t>
      </w:r>
      <w:r>
        <w:rPr>
          <w:rFonts w:hint="eastAsia" w:ascii="宋体" w:hAnsi="宋体" w:eastAsia="宋体"/>
          <w:sz w:val="28"/>
          <w:szCs w:val="28"/>
        </w:rPr>
        <w:t>2）</w:t>
      </w:r>
      <w:r>
        <w:rPr>
          <w:rFonts w:hint="eastAsia"/>
          <w:sz w:val="28"/>
          <w:szCs w:val="28"/>
          <w:lang w:val="en-US" w:eastAsia="zh-CN"/>
        </w:rPr>
        <w:t>全体党员每日一更说道德明学风，每天与大家分享一些有关社会主义核心价值以及树立学习新风尚的小故事、小经验、小体会@文法学院党建微博。</w:t>
      </w:r>
    </w:p>
    <w:p>
      <w:pPr>
        <w:pStyle w:val="5"/>
        <w:numPr>
          <w:numId w:val="0"/>
        </w:numPr>
        <w:ind w:leftChars="0"/>
        <w:rPr>
          <w:rFonts w:hint="eastAsia"/>
          <w:sz w:val="28"/>
          <w:szCs w:val="28"/>
          <w:lang w:val="en-US" w:eastAsia="zh-CN"/>
        </w:rPr>
      </w:pPr>
    </w:p>
    <w:p>
      <w:pPr>
        <w:pStyle w:val="5"/>
        <w:numPr>
          <w:numId w:val="0"/>
        </w:numPr>
        <w:ind w:leftChars="0"/>
        <w:rPr>
          <w:b/>
          <w:bCs/>
          <w:sz w:val="28"/>
          <w:szCs w:val="28"/>
        </w:rPr>
      </w:pPr>
      <w:r>
        <w:rPr>
          <w:rFonts w:hint="eastAsia"/>
          <w:b/>
          <w:bCs/>
          <w:sz w:val="28"/>
          <w:szCs w:val="28"/>
          <w:lang w:val="en-US" w:eastAsia="zh-CN"/>
        </w:rPr>
        <w:t>五、活动流程</w:t>
      </w:r>
    </w:p>
    <w:p>
      <w:pPr>
        <w:pStyle w:val="5"/>
        <w:numPr>
          <w:numId w:val="0"/>
        </w:numPr>
        <w:rPr>
          <w:sz w:val="28"/>
          <w:szCs w:val="28"/>
        </w:rPr>
      </w:pPr>
      <w:r>
        <w:rPr>
          <w:rFonts w:hint="eastAsia"/>
          <w:sz w:val="28"/>
          <w:szCs w:val="28"/>
          <w:lang w:val="en-US" w:eastAsia="zh-CN"/>
        </w:rPr>
        <w:t xml:space="preserve">    1.</w:t>
      </w:r>
      <w:r>
        <w:rPr>
          <w:rFonts w:hint="eastAsia"/>
          <w:sz w:val="28"/>
          <w:szCs w:val="28"/>
        </w:rPr>
        <w:t>初期：介绍本次活动的主题</w:t>
      </w:r>
      <w:r>
        <w:rPr>
          <w:rFonts w:hint="eastAsia"/>
          <w:sz w:val="28"/>
          <w:szCs w:val="28"/>
          <w:lang w:eastAsia="zh-CN"/>
        </w:rPr>
        <w:t>、</w:t>
      </w:r>
      <w:r>
        <w:rPr>
          <w:rFonts w:hint="eastAsia"/>
          <w:sz w:val="28"/>
          <w:szCs w:val="28"/>
        </w:rPr>
        <w:t>分工、流程、参与人</w:t>
      </w:r>
      <w:r>
        <w:rPr>
          <w:rFonts w:hint="eastAsia"/>
          <w:sz w:val="28"/>
          <w:szCs w:val="28"/>
          <w:lang w:val="en-US" w:eastAsia="zh-CN"/>
        </w:rPr>
        <w:t>员</w:t>
      </w:r>
      <w:r>
        <w:rPr>
          <w:rFonts w:hint="eastAsia"/>
          <w:sz w:val="28"/>
          <w:szCs w:val="28"/>
        </w:rPr>
        <w:t>等，</w:t>
      </w:r>
      <w:r>
        <w:rPr>
          <w:rFonts w:hint="eastAsia"/>
          <w:sz w:val="28"/>
          <w:szCs w:val="28"/>
          <w:lang w:val="en-US" w:eastAsia="zh-CN"/>
        </w:rPr>
        <w:t>由党员进行宣传，同时</w:t>
      </w:r>
      <w:r>
        <w:rPr>
          <w:rFonts w:hint="eastAsia"/>
          <w:sz w:val="28"/>
          <w:szCs w:val="28"/>
        </w:rPr>
        <w:t>积极推广新媒体的运用</w:t>
      </w:r>
      <w:r>
        <w:rPr>
          <w:rFonts w:hint="eastAsia"/>
          <w:sz w:val="28"/>
          <w:szCs w:val="28"/>
          <w:lang w:eastAsia="zh-CN"/>
        </w:rPr>
        <w:t>，</w:t>
      </w:r>
      <w:r>
        <w:rPr>
          <w:rFonts w:hint="eastAsia"/>
          <w:sz w:val="28"/>
          <w:szCs w:val="28"/>
          <w:lang w:val="en-US" w:eastAsia="zh-CN"/>
        </w:rPr>
        <w:t>加大对文法学院党建微博的关注。</w:t>
      </w:r>
    </w:p>
    <w:p>
      <w:pPr>
        <w:pStyle w:val="5"/>
        <w:rPr>
          <w:sz w:val="28"/>
          <w:szCs w:val="28"/>
        </w:rPr>
      </w:pPr>
      <w:r>
        <w:rPr>
          <w:rFonts w:hint="eastAsia"/>
          <w:sz w:val="28"/>
          <w:szCs w:val="28"/>
          <w:lang w:val="en-US" w:eastAsia="zh-CN"/>
        </w:rPr>
        <w:t>2.</w:t>
      </w:r>
      <w:r>
        <w:rPr>
          <w:rFonts w:hint="eastAsia"/>
          <w:sz w:val="28"/>
          <w:szCs w:val="28"/>
        </w:rPr>
        <w:t>中期：每个月末</w:t>
      </w:r>
      <w:r>
        <w:rPr>
          <w:rFonts w:hint="eastAsia"/>
          <w:sz w:val="28"/>
          <w:szCs w:val="28"/>
          <w:lang w:val="en-US" w:eastAsia="zh-CN"/>
        </w:rPr>
        <w:t>支委会根据</w:t>
      </w:r>
      <w:r>
        <w:rPr>
          <w:rFonts w:hint="eastAsia"/>
          <w:sz w:val="28"/>
          <w:szCs w:val="28"/>
        </w:rPr>
        <w:t>当月</w:t>
      </w:r>
      <w:r>
        <w:rPr>
          <w:rFonts w:hint="eastAsia"/>
          <w:sz w:val="28"/>
          <w:szCs w:val="28"/>
          <w:lang w:val="en-US" w:eastAsia="zh-CN"/>
        </w:rPr>
        <w:t>活动</w:t>
      </w:r>
      <w:r>
        <w:rPr>
          <w:rFonts w:hint="eastAsia"/>
          <w:sz w:val="28"/>
          <w:szCs w:val="28"/>
        </w:rPr>
        <w:t>择优进行展示（以海报形式在宿舍楼里展出以及微博上汇总公开展示）</w:t>
      </w:r>
    </w:p>
    <w:p>
      <w:pPr>
        <w:pStyle w:val="5"/>
        <w:numPr>
          <w:numId w:val="0"/>
        </w:numPr>
        <w:rPr>
          <w:sz w:val="28"/>
          <w:szCs w:val="28"/>
        </w:rPr>
      </w:pPr>
      <w:r>
        <w:rPr>
          <w:rFonts w:hint="eastAsia"/>
          <w:sz w:val="28"/>
          <w:szCs w:val="28"/>
          <w:lang w:val="en-US" w:eastAsia="zh-CN"/>
        </w:rPr>
        <w:t xml:space="preserve">           </w:t>
      </w:r>
      <w:r>
        <w:rPr>
          <w:rFonts w:hint="eastAsia"/>
          <w:sz w:val="28"/>
          <w:szCs w:val="28"/>
        </w:rPr>
        <w:t>组织参与本次活动的党员、预备党员、入党积极分子、</w:t>
      </w:r>
      <w:r>
        <w:rPr>
          <w:rFonts w:hint="eastAsia"/>
          <w:sz w:val="28"/>
          <w:szCs w:val="28"/>
          <w:lang w:val="en-US" w:eastAsia="zh-CN"/>
        </w:rPr>
        <w:t xml:space="preserve">       </w:t>
      </w:r>
      <w:r>
        <w:rPr>
          <w:rFonts w:hint="eastAsia"/>
          <w:sz w:val="28"/>
          <w:szCs w:val="28"/>
        </w:rPr>
        <w:t>团员进行小组交流，分享心得和感受，并指出前期活动的不足之处加以改正。</w:t>
      </w:r>
    </w:p>
    <w:p>
      <w:pPr>
        <w:ind w:firstLine="480" w:firstLineChars="200"/>
        <w:rPr>
          <w:sz w:val="28"/>
          <w:szCs w:val="28"/>
        </w:rPr>
      </w:pPr>
      <w:r>
        <w:rPr>
          <w:rFonts w:hint="eastAsia"/>
          <w:sz w:val="28"/>
          <w:szCs w:val="28"/>
          <w:lang w:val="en-US" w:eastAsia="zh-CN"/>
        </w:rPr>
        <w:t>3.</w:t>
      </w:r>
      <w:r>
        <w:rPr>
          <w:rFonts w:hint="eastAsia"/>
          <w:sz w:val="28"/>
          <w:szCs w:val="28"/>
        </w:rPr>
        <w:t>期末：</w:t>
      </w:r>
      <w:r>
        <w:rPr>
          <w:rFonts w:hint="eastAsia" w:ascii="宋体" w:hAnsi="宋体" w:cs="Times New Roman"/>
          <w:sz w:val="28"/>
          <w:szCs w:val="28"/>
          <w:lang w:val="en-US" w:eastAsia="zh-CN"/>
        </w:rPr>
        <w:t>召开党日活动总结交流会，结对党员、积极分子组成的小组以ppt的形式向大家报告自己在本次党日活动中的所作所为，分享在本次党日活动中的心得体会。支委会进行考核。</w:t>
      </w:r>
    </w:p>
    <w:p>
      <w:pPr>
        <w:pStyle w:val="5"/>
        <w:ind w:left="1080" w:firstLine="0" w:firstLineChars="0"/>
        <w:rPr>
          <w:sz w:val="28"/>
          <w:szCs w:val="28"/>
        </w:rPr>
      </w:pPr>
    </w:p>
    <w:p>
      <w:pPr>
        <w:pStyle w:val="5"/>
        <w:ind w:left="0" w:leftChars="0" w:firstLine="0" w:firstLineChars="0"/>
        <w:rPr>
          <w:rFonts w:hint="eastAsia"/>
          <w:b/>
          <w:bCs/>
          <w:sz w:val="28"/>
          <w:szCs w:val="28"/>
          <w:lang w:val="en-US" w:eastAsia="zh-CN"/>
        </w:rPr>
      </w:pPr>
      <w:r>
        <w:rPr>
          <w:rFonts w:hint="eastAsia"/>
          <w:b/>
          <w:bCs/>
          <w:sz w:val="28"/>
          <w:szCs w:val="28"/>
          <w:lang w:val="en-US" w:eastAsia="zh-CN"/>
        </w:rPr>
        <w:t>六、活动意义</w:t>
      </w:r>
    </w:p>
    <w:p>
      <w:pPr>
        <w:ind w:firstLine="480" w:firstLineChars="200"/>
        <w:rPr>
          <w:rFonts w:hint="eastAsia"/>
          <w:sz w:val="28"/>
          <w:szCs w:val="28"/>
          <w:lang w:val="en-US" w:eastAsia="zh-CN"/>
        </w:rPr>
      </w:pPr>
      <w:r>
        <w:rPr>
          <w:rFonts w:hint="eastAsia" w:ascii="宋体" w:hAnsi="宋体" w:eastAsia="宋体" w:cs="Times New Roman"/>
          <w:sz w:val="28"/>
          <w:szCs w:val="28"/>
        </w:rPr>
        <w:t>通过本次活动，</w:t>
      </w:r>
      <w:r>
        <w:rPr>
          <w:rFonts w:hint="eastAsia" w:ascii="宋体" w:hAnsi="宋体" w:cs="Times New Roman"/>
          <w:sz w:val="28"/>
          <w:szCs w:val="28"/>
          <w:lang w:val="en-US" w:eastAsia="zh-CN"/>
        </w:rPr>
        <w:t>一方面</w:t>
      </w:r>
      <w:r>
        <w:rPr>
          <w:rFonts w:hint="eastAsia"/>
          <w:sz w:val="28"/>
          <w:szCs w:val="28"/>
        </w:rPr>
        <w:t>使同学们更准确地掌握社会主义核心价值观和学风建设的基本要求和内涵，树立正确的价值观、人生观，在学习中进行自我认识与自我管制，形成认认真真学习，踏踏实实研究的学习态度，同时也为增强我院学生和谐凝聚力</w:t>
      </w:r>
      <w:r>
        <w:rPr>
          <w:rFonts w:hint="eastAsia"/>
          <w:sz w:val="28"/>
          <w:szCs w:val="28"/>
          <w:lang w:eastAsia="zh-CN"/>
        </w:rPr>
        <w:t>。</w:t>
      </w:r>
      <w:r>
        <w:rPr>
          <w:rFonts w:hint="eastAsia"/>
          <w:sz w:val="28"/>
          <w:szCs w:val="28"/>
          <w:lang w:val="en-US" w:eastAsia="zh-CN"/>
        </w:rPr>
        <w:t>另一方面发挥文法学院学生党员、入党积极分子在各方面的先锋模范带头作用，促进其党性的自我发掘、自我提高以及自我觉醒，构筑精神支柱，树立正确的人生观、价值观、世界观。同时贴近深入生活，为群众服务，接受群众的监督考察，营造文明、和谐、诚信、友善的良好氛围，推动校园道德学风建设。最后，本次党日活动也是对文法学院选拔党员体制的新的探索，对培养新党员、完善党员队伍具有重要影响。</w:t>
      </w:r>
    </w:p>
    <w:p>
      <w:pPr>
        <w:pStyle w:val="5"/>
        <w:ind w:left="1080" w:firstLine="0" w:firstLineChars="0"/>
        <w:rPr>
          <w:rFonts w:hint="eastAsia"/>
          <w:sz w:val="28"/>
          <w:szCs w:val="28"/>
          <w:lang w:val="en-US" w:eastAsia="zh-CN"/>
        </w:rPr>
      </w:pPr>
    </w:p>
    <w:p>
      <w:pPr>
        <w:pStyle w:val="5"/>
        <w:ind w:left="1080" w:firstLine="0" w:firstLineChars="0"/>
        <w:jc w:val="right"/>
        <w:rPr>
          <w:sz w:val="28"/>
          <w:szCs w:val="28"/>
        </w:rPr>
      </w:pPr>
      <w:r>
        <w:rPr>
          <w:rFonts w:hint="eastAsia"/>
          <w:sz w:val="28"/>
          <w:szCs w:val="28"/>
        </w:rPr>
        <w:t>文法学院</w:t>
      </w:r>
      <w:r>
        <w:rPr>
          <w:rFonts w:hint="eastAsia"/>
          <w:sz w:val="28"/>
          <w:szCs w:val="28"/>
          <w:lang w:val="en-US" w:eastAsia="zh-CN"/>
        </w:rPr>
        <w:t>学生</w:t>
      </w:r>
      <w:r>
        <w:rPr>
          <w:rFonts w:hint="eastAsia"/>
          <w:sz w:val="28"/>
          <w:szCs w:val="28"/>
        </w:rPr>
        <w:t>党支部</w:t>
      </w:r>
    </w:p>
    <w:p>
      <w:pPr>
        <w:pStyle w:val="5"/>
        <w:ind w:left="1080" w:right="280" w:firstLine="0" w:firstLineChars="0"/>
        <w:jc w:val="right"/>
        <w:rPr>
          <w:sz w:val="28"/>
          <w:szCs w:val="28"/>
        </w:rPr>
      </w:pPr>
      <w:r>
        <w:rPr>
          <w:rFonts w:hint="eastAsia"/>
          <w:sz w:val="28"/>
          <w:szCs w:val="28"/>
        </w:rPr>
        <w:t>2014年4月</w:t>
      </w:r>
    </w:p>
    <w:p>
      <w:pPr>
        <w:rPr>
          <w:rFonts w:hint="eastAsia" w:eastAsia="宋体"/>
          <w:lang w:eastAsia="zh-CN"/>
        </w:rPr>
      </w:pPr>
      <w:r>
        <w:rPr>
          <w:rFonts w:hint="eastAsia" w:eastAsia="宋体"/>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Heiti SC Medium">
    <w:altName w:val="Microsoft YaHei UI"/>
    <w:panose1 w:val="00000000000000000000"/>
    <w:charset w:val="00"/>
    <w:family w:val="roman"/>
    <w:pitch w:val="default"/>
    <w:sig w:usb0="00000000" w:usb1="00000000" w:usb2="00000000" w:usb3="00000000" w:csb0="00040001" w:csb1="00000000"/>
  </w:font>
  <w:font w:name="Heiti SC">
    <w:altName w:val="Microsoft YaHei UI"/>
    <w:panose1 w:val="00000000000000000000"/>
    <w:charset w:val="00"/>
    <w:family w:val="roman"/>
    <w:pitch w:val="default"/>
    <w:sig w:usb0="00000000" w:usb1="00000000" w:usb2="00000000" w:usb3="00000000" w:csb0="00040001" w:csb1="00000000"/>
  </w:font>
  <w:font w:name="Helvetica">
    <w:altName w:val="Microsoft YaHei UI"/>
    <w:panose1 w:val="00000000000000000000"/>
    <w:charset w:val="00"/>
    <w:family w:val="roman"/>
    <w:pitch w:val="default"/>
    <w:sig w:usb0="00000000" w:usb1="00000000" w:usb2="00000000" w:usb3="00000000" w:csb0="00040001" w:csb1="00000000"/>
  </w:font>
  <w:font w:name="Heiti SC Light">
    <w:altName w:val="Microsoft YaHei UI"/>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庞中华简体 V2007">
    <w:altName w:val="宋体"/>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Words>
  <Characters>715</Characters>
  <Lines>5</Lines>
  <Paragraphs>1</Paragraphs>
  <TotalTime>0</TotalTime>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2014-04-14T13:27:00Z</dcterms:created>
  <dc:creator>asus</dc:creator>
  <cp:lastModifiedBy>sony</cp:lastModifiedBy>
  <dcterms:modified xsi:type="dcterms:W3CDTF">2014-04-15T02:28:18Z</dcterms:modified>
  <dc:title>常州大学“主题党日活动”方案立项申报表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